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63" w:rsidRPr="00F73895" w:rsidRDefault="005B1A63" w:rsidP="00BD694F">
      <w:pPr>
        <w:ind w:firstLineChars="800" w:firstLine="1606"/>
        <w:rPr>
          <w:rFonts w:ascii="HGS明朝E" w:eastAsia="HGS明朝E" w:hAnsi="HGS明朝E"/>
          <w:b/>
          <w:color w:val="000000"/>
          <w:sz w:val="20"/>
        </w:rPr>
      </w:pPr>
      <w:r w:rsidRPr="00F73895">
        <w:rPr>
          <w:rFonts w:ascii="HGS明朝E" w:eastAsia="HGS明朝E" w:hAnsi="HGS明朝E" w:hint="eastAsia"/>
          <w:b/>
          <w:color w:val="000000"/>
          <w:sz w:val="20"/>
        </w:rPr>
        <w:t>平成27年度 第</w:t>
      </w:r>
      <w:r w:rsidR="000870A3">
        <w:rPr>
          <w:rFonts w:ascii="HGS明朝E" w:eastAsia="HGS明朝E" w:hAnsi="HGS明朝E" w:hint="eastAsia"/>
          <w:b/>
          <w:color w:val="000000"/>
          <w:sz w:val="20"/>
        </w:rPr>
        <w:t>6</w:t>
      </w:r>
      <w:r w:rsidR="006E0CA2">
        <w:rPr>
          <w:rFonts w:ascii="HGS明朝E" w:eastAsia="HGS明朝E" w:hAnsi="HGS明朝E" w:hint="eastAsia"/>
          <w:b/>
          <w:color w:val="000000"/>
          <w:sz w:val="20"/>
        </w:rPr>
        <w:t>回　機械流通委員会</w:t>
      </w:r>
      <w:r w:rsidRPr="00F73895">
        <w:rPr>
          <w:rFonts w:ascii="HGS明朝E" w:eastAsia="HGS明朝E" w:hAnsi="HGS明朝E" w:hint="eastAsia"/>
          <w:b/>
          <w:color w:val="000000"/>
          <w:sz w:val="20"/>
        </w:rPr>
        <w:t>の結果について</w:t>
      </w:r>
    </w:p>
    <w:p w:rsidR="005B1A63" w:rsidRPr="00F73895" w:rsidRDefault="005B1A63" w:rsidP="00BD694F">
      <w:pPr>
        <w:ind w:firstLineChars="800" w:firstLine="1606"/>
        <w:rPr>
          <w:rFonts w:ascii="HGS明朝E" w:eastAsia="HGS明朝E" w:hAnsi="HGS明朝E"/>
          <w:b/>
          <w:color w:val="000000"/>
          <w:sz w:val="20"/>
        </w:rPr>
      </w:pPr>
      <w:r w:rsidRPr="00F73895">
        <w:rPr>
          <w:rFonts w:ascii="HGS明朝E" w:eastAsia="HGS明朝E" w:hAnsi="HGS明朝E" w:hint="eastAsia"/>
          <w:b/>
          <w:color w:val="000000"/>
          <w:kern w:val="0"/>
          <w:sz w:val="20"/>
        </w:rPr>
        <w:t>開催日時</w:t>
      </w:r>
      <w:r w:rsidRPr="00F73895">
        <w:rPr>
          <w:rFonts w:ascii="HGS明朝E" w:eastAsia="HGS明朝E" w:hAnsi="HGS明朝E" w:hint="eastAsia"/>
          <w:b/>
          <w:color w:val="000000"/>
          <w:sz w:val="20"/>
        </w:rPr>
        <w:t xml:space="preserve">　　平成</w:t>
      </w:r>
      <w:r w:rsidR="00076F74">
        <w:rPr>
          <w:rFonts w:ascii="HGS明朝E" w:eastAsia="HGS明朝E" w:hAnsi="HGS明朝E" w:hint="eastAsia"/>
          <w:b/>
          <w:color w:val="000000"/>
          <w:sz w:val="20"/>
        </w:rPr>
        <w:t>28</w:t>
      </w:r>
      <w:r w:rsidRPr="00F73895">
        <w:rPr>
          <w:rFonts w:ascii="HGS明朝E" w:eastAsia="HGS明朝E" w:hAnsi="HGS明朝E" w:hint="eastAsia"/>
          <w:b/>
          <w:color w:val="000000"/>
          <w:sz w:val="20"/>
        </w:rPr>
        <w:t>年</w:t>
      </w:r>
      <w:r w:rsidR="000870A3">
        <w:rPr>
          <w:rFonts w:ascii="HGS明朝E" w:eastAsia="HGS明朝E" w:hAnsi="HGS明朝E" w:hint="eastAsia"/>
          <w:b/>
          <w:color w:val="000000"/>
          <w:sz w:val="20"/>
        </w:rPr>
        <w:t>3</w:t>
      </w:r>
      <w:r w:rsidRPr="00F73895">
        <w:rPr>
          <w:rFonts w:ascii="HGS明朝E" w:eastAsia="HGS明朝E" w:hAnsi="HGS明朝E" w:hint="eastAsia"/>
          <w:b/>
          <w:color w:val="000000"/>
          <w:sz w:val="20"/>
        </w:rPr>
        <w:t>月</w:t>
      </w:r>
      <w:r w:rsidR="000870A3">
        <w:rPr>
          <w:rFonts w:ascii="HGS明朝E" w:eastAsia="HGS明朝E" w:hAnsi="HGS明朝E" w:hint="eastAsia"/>
          <w:b/>
          <w:color w:val="000000"/>
          <w:sz w:val="20"/>
        </w:rPr>
        <w:t>8</w:t>
      </w:r>
      <w:r w:rsidR="006E0CA2">
        <w:rPr>
          <w:rFonts w:ascii="HGS明朝E" w:eastAsia="HGS明朝E" w:hAnsi="HGS明朝E" w:hint="eastAsia"/>
          <w:b/>
          <w:color w:val="000000"/>
          <w:sz w:val="20"/>
        </w:rPr>
        <w:t>日（火</w:t>
      </w:r>
      <w:r w:rsidRPr="00F73895">
        <w:rPr>
          <w:rFonts w:ascii="HGS明朝E" w:eastAsia="HGS明朝E" w:hAnsi="HGS明朝E" w:hint="eastAsia"/>
          <w:b/>
          <w:color w:val="000000"/>
          <w:sz w:val="20"/>
        </w:rPr>
        <w:t>）午後</w:t>
      </w:r>
      <w:r w:rsidR="006E0CA2">
        <w:rPr>
          <w:rFonts w:ascii="HGS明朝E" w:eastAsia="HGS明朝E" w:hAnsi="HGS明朝E" w:hint="eastAsia"/>
          <w:b/>
          <w:color w:val="000000"/>
          <w:sz w:val="20"/>
        </w:rPr>
        <w:t>2</w:t>
      </w:r>
      <w:r w:rsidRPr="00F73895">
        <w:rPr>
          <w:rFonts w:ascii="HGS明朝E" w:eastAsia="HGS明朝E" w:hAnsi="HGS明朝E" w:hint="eastAsia"/>
          <w:b/>
          <w:color w:val="000000"/>
          <w:sz w:val="20"/>
        </w:rPr>
        <w:t>時00分から</w:t>
      </w:r>
    </w:p>
    <w:p w:rsidR="005B1A63" w:rsidRDefault="005B1A63" w:rsidP="00BD694F">
      <w:pPr>
        <w:ind w:firstLineChars="800" w:firstLine="1606"/>
        <w:rPr>
          <w:rFonts w:ascii="HGS明朝E" w:eastAsia="HGS明朝E" w:hAnsi="HGS明朝E"/>
          <w:b/>
          <w:color w:val="000000"/>
          <w:sz w:val="20"/>
        </w:rPr>
      </w:pPr>
      <w:r w:rsidRPr="00F73895">
        <w:rPr>
          <w:rFonts w:ascii="HGS明朝E" w:eastAsia="HGS明朝E" w:hAnsi="HGS明朝E" w:hint="eastAsia"/>
          <w:b/>
          <w:color w:val="000000"/>
          <w:kern w:val="0"/>
          <w:sz w:val="20"/>
        </w:rPr>
        <w:t>開催場所</w:t>
      </w:r>
      <w:r w:rsidRPr="00F73895">
        <w:rPr>
          <w:rFonts w:ascii="HGS明朝E" w:eastAsia="HGS明朝E" w:hAnsi="HGS明朝E" w:hint="eastAsia"/>
          <w:b/>
          <w:color w:val="000000"/>
          <w:sz w:val="20"/>
        </w:rPr>
        <w:t xml:space="preserve">　　東北遊技機商業協同組合　会議室</w:t>
      </w:r>
    </w:p>
    <w:p w:rsidR="000870A3" w:rsidRPr="000870A3" w:rsidRDefault="000870A3" w:rsidP="002A06C8">
      <w:pPr>
        <w:spacing w:beforeLines="50" w:before="180"/>
        <w:jc w:val="left"/>
        <w:rPr>
          <w:rFonts w:ascii="HGS明朝E" w:eastAsia="HGS明朝E" w:hAnsi="HGS明朝E"/>
          <w:b/>
          <w:color w:val="000000"/>
          <w:kern w:val="0"/>
          <w:sz w:val="20"/>
        </w:rPr>
      </w:pPr>
      <w:r w:rsidRPr="000870A3">
        <w:rPr>
          <w:rFonts w:ascii="HGS明朝E" w:eastAsia="HGS明朝E" w:hAnsi="HGS明朝E" w:hint="eastAsia"/>
          <w:b/>
          <w:color w:val="000000"/>
          <w:kern w:val="0"/>
          <w:sz w:val="20"/>
        </w:rPr>
        <w:t>第１号議案　全商協合同勉強会開催に関する件について</w:t>
      </w:r>
    </w:p>
    <w:p w:rsidR="000870A3" w:rsidRPr="000870A3" w:rsidRDefault="000870A3" w:rsidP="000870A3">
      <w:pPr>
        <w:ind w:leftChars="100" w:left="210" w:right="-1" w:firstLineChars="100" w:firstLine="201"/>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hint="eastAsia"/>
          <w:b/>
          <w:color w:val="000000"/>
          <w:kern w:val="0"/>
          <w:sz w:val="20"/>
        </w:rPr>
        <w:t>平成28年2月17日(木)に、ホテル日航大阪において全商協合同勉強会が開催され、当組合より髙橋理事長･永山機械流通委員長･山内機械流通副委員長が出席された。</w:t>
      </w:r>
    </w:p>
    <w:p w:rsidR="000870A3" w:rsidRPr="000870A3" w:rsidRDefault="000870A3" w:rsidP="000870A3">
      <w:pPr>
        <w:ind w:right="-1"/>
        <w:jc w:val="left"/>
        <w:rPr>
          <w:rFonts w:ascii="HGS明朝E" w:eastAsia="HGS明朝E" w:hAnsi="HGS明朝E"/>
          <w:b/>
          <w:color w:val="000000"/>
          <w:kern w:val="0"/>
          <w:sz w:val="20"/>
        </w:rPr>
      </w:pPr>
      <w:r w:rsidRPr="000870A3">
        <w:rPr>
          <w:rFonts w:ascii="HGS明朝E" w:eastAsia="HGS明朝E" w:hAnsi="HGS明朝E"/>
          <w:b/>
          <w:color w:val="000000"/>
          <w:kern w:val="0"/>
          <w:sz w:val="20"/>
        </w:rPr>
        <w:t>１</w:t>
      </w:r>
      <w:r w:rsidRPr="000870A3">
        <w:rPr>
          <w:rFonts w:ascii="HGS明朝E" w:eastAsia="HGS明朝E" w:hAnsi="HGS明朝E" w:hint="eastAsia"/>
          <w:b/>
          <w:color w:val="000000"/>
          <w:kern w:val="0"/>
          <w:sz w:val="20"/>
        </w:rPr>
        <w:t>、製造業者遊技機流通健全化要綱並びに遊技機製造業者の業務委託に関する規程等について</w:t>
      </w:r>
    </w:p>
    <w:p w:rsidR="000870A3" w:rsidRPr="000870A3" w:rsidRDefault="000870A3" w:rsidP="000870A3">
      <w:pPr>
        <w:ind w:left="402" w:right="-1" w:hangingChars="200" w:hanging="402"/>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 xml:space="preserve">　</w:t>
      </w:r>
      <w:r>
        <w:rPr>
          <w:rFonts w:asciiTheme="minorEastAsia" w:eastAsiaTheme="minorEastAsia" w:hAnsiTheme="minorEastAsia" w:hint="eastAsia"/>
          <w:b/>
          <w:color w:val="000000"/>
          <w:kern w:val="0"/>
          <w:sz w:val="20"/>
        </w:rPr>
        <w:t xml:space="preserve">　</w:t>
      </w:r>
      <w:r w:rsidRPr="000870A3">
        <w:rPr>
          <w:rFonts w:asciiTheme="minorEastAsia" w:eastAsiaTheme="minorEastAsia" w:hAnsiTheme="minorEastAsia" w:hint="eastAsia"/>
          <w:b/>
          <w:color w:val="000000"/>
          <w:kern w:val="0"/>
          <w:sz w:val="20"/>
        </w:rPr>
        <w:t xml:space="preserve">　製造業者遊技機流通健全化要綱と遊技機製造業者の業務委託に関する規程についての議題が提示され、2月3日に開催された機械流通委員会で協議されたもの以外に全商協として検討が必要なものがあれば提案をしてほしいとのことだったが、新たな質問等はなかった。</w:t>
      </w:r>
    </w:p>
    <w:p w:rsidR="000870A3" w:rsidRPr="000870A3" w:rsidRDefault="000870A3" w:rsidP="000870A3">
      <w:pPr>
        <w:ind w:left="402" w:right="-1" w:hangingChars="200" w:hanging="402"/>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hint="eastAsia"/>
          <w:b/>
          <w:color w:val="000000"/>
          <w:kern w:val="0"/>
          <w:sz w:val="20"/>
        </w:rPr>
        <w:t xml:space="preserve">　</w:t>
      </w:r>
      <w:r>
        <w:rPr>
          <w:rFonts w:asciiTheme="minorEastAsia" w:eastAsiaTheme="minorEastAsia" w:hAnsiTheme="minorEastAsia" w:hint="eastAsia"/>
          <w:b/>
          <w:color w:val="000000"/>
          <w:kern w:val="0"/>
          <w:sz w:val="20"/>
        </w:rPr>
        <w:t xml:space="preserve">　</w:t>
      </w:r>
      <w:r w:rsidRPr="000870A3">
        <w:rPr>
          <w:rFonts w:asciiTheme="minorEastAsia" w:eastAsiaTheme="minorEastAsia" w:hAnsiTheme="minorEastAsia" w:hint="eastAsia"/>
          <w:b/>
          <w:color w:val="000000"/>
          <w:kern w:val="0"/>
          <w:sz w:val="20"/>
        </w:rPr>
        <w:t xml:space="preserve">　業務委託について、日工組へ全商協に任せてほしいと願ったが、個別の案件であるとの回答である。</w:t>
      </w:r>
    </w:p>
    <w:p w:rsidR="000870A3" w:rsidRPr="000870A3" w:rsidRDefault="000870A3" w:rsidP="000870A3">
      <w:pPr>
        <w:ind w:left="402" w:right="-1" w:hangingChars="200" w:hanging="402"/>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 xml:space="preserve">　</w:t>
      </w:r>
      <w:r>
        <w:rPr>
          <w:rFonts w:asciiTheme="minorEastAsia" w:eastAsiaTheme="minorEastAsia" w:hAnsiTheme="minorEastAsia" w:hint="eastAsia"/>
          <w:b/>
          <w:color w:val="000000"/>
          <w:kern w:val="0"/>
          <w:sz w:val="20"/>
        </w:rPr>
        <w:t xml:space="preserve">　</w:t>
      </w:r>
      <w:r w:rsidRPr="000870A3">
        <w:rPr>
          <w:rFonts w:asciiTheme="minorEastAsia" w:eastAsiaTheme="minorEastAsia" w:hAnsiTheme="minorEastAsia" w:hint="eastAsia"/>
          <w:b/>
          <w:color w:val="000000"/>
          <w:kern w:val="0"/>
          <w:sz w:val="20"/>
        </w:rPr>
        <w:t xml:space="preserve">　続いて、新台納品立会い時と部品交換後の点検確認の委託業務における料金について、東遊商が作成した資料を元に、2月17日の全商協組織委員会で中村会長から説明があった内容（基本料金は20,000円（1案件につき）、同日で2メーカーの場合は1社15,000円、3メーカー以上では1社10,000円、確認料1台あたり1,000円、交通費実費等）の詳細について、全商協機械流通委員長から説明があった。</w:t>
      </w:r>
    </w:p>
    <w:p w:rsidR="000870A3" w:rsidRPr="000870A3" w:rsidRDefault="000870A3" w:rsidP="000870A3">
      <w:pPr>
        <w:ind w:leftChars="200" w:left="420" w:right="-1" w:firstLineChars="100" w:firstLine="201"/>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hint="eastAsia"/>
          <w:b/>
          <w:color w:val="000000"/>
          <w:kern w:val="0"/>
          <w:sz w:val="20"/>
        </w:rPr>
        <w:t>販社として業務委託を受けるにあたり最低限必要な人件費等を捻出するための再考案として提示されたもので、全商協としてこの再考案を採用することが決定した。</w:t>
      </w:r>
    </w:p>
    <w:p w:rsidR="000870A3" w:rsidRPr="000870A3" w:rsidRDefault="000870A3" w:rsidP="000870A3">
      <w:pPr>
        <w:ind w:leftChars="200" w:left="420" w:right="-1" w:firstLineChars="100" w:firstLine="201"/>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hint="eastAsia"/>
          <w:b/>
          <w:color w:val="000000"/>
          <w:kern w:val="0"/>
          <w:sz w:val="20"/>
        </w:rPr>
        <w:t>この内容をもって中村会長が2月18日に日工組及び日電協の会議に持ち込み、回胴遊商とともに相談をしてくる事となった。また、基本料金は、新台納品時の立ち会い、部品交換後の点検確認ともに同じです。</w:t>
      </w:r>
    </w:p>
    <w:p w:rsidR="000870A3" w:rsidRPr="000870A3" w:rsidRDefault="000870A3" w:rsidP="000870A3">
      <w:pPr>
        <w:ind w:right="-1"/>
        <w:jc w:val="left"/>
        <w:rPr>
          <w:rFonts w:asciiTheme="minorEastAsia" w:eastAsiaTheme="minorEastAsia" w:hAnsiTheme="minorEastAsia"/>
          <w:b/>
          <w:color w:val="000000"/>
          <w:kern w:val="0"/>
          <w:sz w:val="20"/>
        </w:rPr>
      </w:pPr>
      <w:r w:rsidRPr="000870A3">
        <w:rPr>
          <w:rFonts w:asciiTheme="minorEastAsia" w:eastAsiaTheme="minorEastAsia" w:hAnsiTheme="minorEastAsia"/>
          <w:b/>
          <w:color w:val="000000"/>
          <w:kern w:val="0"/>
          <w:sz w:val="20"/>
        </w:rPr>
        <w:t xml:space="preserve">　</w:t>
      </w:r>
      <w:r>
        <w:rPr>
          <w:rFonts w:asciiTheme="minorEastAsia" w:eastAsiaTheme="minorEastAsia" w:hAnsiTheme="minorEastAsia" w:hint="eastAsia"/>
          <w:b/>
          <w:color w:val="000000"/>
          <w:kern w:val="0"/>
          <w:sz w:val="20"/>
        </w:rPr>
        <w:t xml:space="preserve">　</w:t>
      </w:r>
      <w:r w:rsidRPr="000870A3">
        <w:rPr>
          <w:rFonts w:asciiTheme="minorEastAsia" w:eastAsiaTheme="minorEastAsia" w:hAnsiTheme="minorEastAsia" w:hint="eastAsia"/>
          <w:b/>
          <w:color w:val="000000"/>
          <w:kern w:val="0"/>
          <w:sz w:val="20"/>
        </w:rPr>
        <w:t xml:space="preserve">　</w:t>
      </w:r>
      <w:r w:rsidRPr="000870A3">
        <w:rPr>
          <w:rFonts w:asciiTheme="minorEastAsia" w:eastAsiaTheme="minorEastAsia" w:hAnsiTheme="minorEastAsia"/>
          <w:b/>
          <w:color w:val="000000"/>
          <w:kern w:val="0"/>
          <w:sz w:val="20"/>
        </w:rPr>
        <w:t>本件に対して、以下の質問が挙がった。</w:t>
      </w:r>
    </w:p>
    <w:p w:rsidR="000870A3" w:rsidRPr="000870A3" w:rsidRDefault="000870A3" w:rsidP="000870A3">
      <w:pPr>
        <w:ind w:right="-1"/>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 xml:space="preserve">　</w:t>
      </w:r>
      <w:r>
        <w:rPr>
          <w:rFonts w:asciiTheme="minorEastAsia" w:eastAsiaTheme="minorEastAsia" w:hAnsiTheme="minorEastAsia" w:hint="eastAsia"/>
          <w:b/>
          <w:color w:val="000000"/>
          <w:kern w:val="0"/>
          <w:sz w:val="20"/>
        </w:rPr>
        <w:t xml:space="preserve">　　</w:t>
      </w:r>
      <w:r w:rsidRPr="000870A3">
        <w:rPr>
          <w:rFonts w:asciiTheme="minorEastAsia" w:eastAsiaTheme="minorEastAsia" w:hAnsiTheme="minorEastAsia" w:hint="eastAsia"/>
          <w:b/>
          <w:color w:val="000000"/>
          <w:kern w:val="0"/>
          <w:sz w:val="20"/>
        </w:rPr>
        <w:t xml:space="preserve">　Q1</w:t>
      </w:r>
      <w:r w:rsidRPr="000870A3">
        <w:rPr>
          <w:rFonts w:asciiTheme="minorEastAsia" w:eastAsiaTheme="minorEastAsia" w:hAnsiTheme="minorEastAsia"/>
          <w:b/>
          <w:color w:val="000000"/>
          <w:kern w:val="0"/>
          <w:sz w:val="20"/>
        </w:rPr>
        <w:t>.</w:t>
      </w:r>
      <w:r w:rsidRPr="000870A3">
        <w:rPr>
          <w:rFonts w:asciiTheme="minorEastAsia" w:eastAsiaTheme="minorEastAsia" w:hAnsiTheme="minorEastAsia" w:hint="eastAsia"/>
          <w:b/>
          <w:color w:val="000000"/>
          <w:kern w:val="0"/>
          <w:sz w:val="20"/>
        </w:rPr>
        <w:t>交通費がメーカー数で割り切れない数字になったらどうするのか･･･</w:t>
      </w:r>
    </w:p>
    <w:p w:rsidR="000870A3" w:rsidRPr="000870A3" w:rsidRDefault="000870A3" w:rsidP="000870A3">
      <w:pPr>
        <w:ind w:right="-1" w:firstLineChars="500" w:firstLine="1004"/>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hint="eastAsia"/>
          <w:b/>
          <w:color w:val="000000"/>
          <w:kern w:val="0"/>
          <w:sz w:val="20"/>
        </w:rPr>
        <w:t>都度対応で、メーカー単位で割るようにしてもらいたい。</w:t>
      </w:r>
    </w:p>
    <w:p w:rsidR="000870A3" w:rsidRPr="000870A3" w:rsidRDefault="000870A3" w:rsidP="000870A3">
      <w:pPr>
        <w:ind w:leftChars="400" w:left="1041" w:right="-1" w:hangingChars="100" w:hanging="201"/>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b/>
          <w:color w:val="000000"/>
          <w:kern w:val="0"/>
          <w:sz w:val="20"/>
        </w:rPr>
        <w:t>Q</w:t>
      </w:r>
      <w:r w:rsidRPr="000870A3">
        <w:rPr>
          <w:rFonts w:asciiTheme="minorEastAsia" w:eastAsiaTheme="minorEastAsia" w:hAnsiTheme="minorEastAsia" w:hint="eastAsia"/>
          <w:b/>
          <w:color w:val="000000"/>
          <w:kern w:val="0"/>
          <w:sz w:val="20"/>
        </w:rPr>
        <w:t>2</w:t>
      </w:r>
      <w:r w:rsidRPr="000870A3">
        <w:rPr>
          <w:rFonts w:asciiTheme="minorEastAsia" w:eastAsiaTheme="minorEastAsia" w:hAnsiTheme="minorEastAsia"/>
          <w:b/>
          <w:color w:val="000000"/>
          <w:kern w:val="0"/>
          <w:sz w:val="20"/>
        </w:rPr>
        <w:t>.納品設置も行うのか</w:t>
      </w:r>
      <w:r w:rsidRPr="000870A3">
        <w:rPr>
          <w:rFonts w:asciiTheme="minorEastAsia" w:eastAsiaTheme="minorEastAsia" w:hAnsiTheme="minorEastAsia" w:hint="eastAsia"/>
          <w:b/>
          <w:color w:val="000000"/>
          <w:kern w:val="0"/>
          <w:sz w:val="20"/>
        </w:rPr>
        <w:t>･･･ぱちんこ機は納品設置後の</w:t>
      </w:r>
      <w:r w:rsidRPr="000870A3">
        <w:rPr>
          <w:rFonts w:asciiTheme="minorEastAsia" w:eastAsiaTheme="minorEastAsia" w:hAnsiTheme="minorEastAsia"/>
          <w:b/>
          <w:color w:val="000000"/>
          <w:kern w:val="0"/>
          <w:sz w:val="20"/>
        </w:rPr>
        <w:t>確認作業であ</w:t>
      </w:r>
      <w:r w:rsidRPr="000870A3">
        <w:rPr>
          <w:rFonts w:asciiTheme="minorEastAsia" w:eastAsiaTheme="minorEastAsia" w:hAnsiTheme="minorEastAsia" w:hint="eastAsia"/>
          <w:b/>
          <w:color w:val="000000"/>
          <w:kern w:val="0"/>
          <w:sz w:val="20"/>
        </w:rPr>
        <w:t>り、納　品作業は別である</w:t>
      </w:r>
      <w:r w:rsidRPr="000870A3">
        <w:rPr>
          <w:rFonts w:asciiTheme="minorEastAsia" w:eastAsiaTheme="minorEastAsia" w:hAnsiTheme="minorEastAsia"/>
          <w:b/>
          <w:color w:val="000000"/>
          <w:kern w:val="0"/>
          <w:sz w:val="20"/>
        </w:rPr>
        <w:t>。</w:t>
      </w:r>
    </w:p>
    <w:p w:rsidR="000870A3" w:rsidRPr="000870A3" w:rsidRDefault="000870A3" w:rsidP="000870A3">
      <w:pPr>
        <w:ind w:right="-1"/>
        <w:jc w:val="left"/>
        <w:rPr>
          <w:rFonts w:ascii="HGS明朝E" w:eastAsia="HGS明朝E" w:hAnsi="HGS明朝E"/>
          <w:b/>
          <w:color w:val="000000"/>
          <w:kern w:val="0"/>
          <w:sz w:val="20"/>
        </w:rPr>
      </w:pPr>
      <w:r w:rsidRPr="000870A3">
        <w:rPr>
          <w:rFonts w:ascii="HGS明朝E" w:eastAsia="HGS明朝E" w:hAnsi="HGS明朝E"/>
          <w:b/>
          <w:color w:val="000000"/>
          <w:kern w:val="0"/>
          <w:sz w:val="20"/>
        </w:rPr>
        <w:t>２</w:t>
      </w:r>
      <w:r w:rsidRPr="000870A3">
        <w:rPr>
          <w:rFonts w:ascii="HGS明朝E" w:eastAsia="HGS明朝E" w:hAnsi="HGS明朝E" w:hint="eastAsia"/>
          <w:b/>
          <w:color w:val="000000"/>
          <w:kern w:val="0"/>
          <w:sz w:val="20"/>
        </w:rPr>
        <w:t>、回収リストに掲載された遊技機の対応について</w:t>
      </w:r>
    </w:p>
    <w:p w:rsidR="000870A3" w:rsidRPr="000870A3" w:rsidRDefault="000870A3" w:rsidP="000870A3">
      <w:pPr>
        <w:ind w:left="402" w:right="-1" w:hangingChars="200" w:hanging="402"/>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b/>
          <w:color w:val="000000"/>
          <w:kern w:val="0"/>
          <w:sz w:val="20"/>
        </w:rPr>
        <w:t xml:space="preserve">　</w:t>
      </w:r>
      <w:r>
        <w:rPr>
          <w:rFonts w:asciiTheme="minorEastAsia" w:eastAsiaTheme="minorEastAsia" w:hAnsiTheme="minorEastAsia" w:hint="eastAsia"/>
          <w:b/>
          <w:color w:val="000000"/>
          <w:kern w:val="0"/>
          <w:sz w:val="20"/>
        </w:rPr>
        <w:t xml:space="preserve">　</w:t>
      </w:r>
      <w:r w:rsidRPr="000870A3">
        <w:rPr>
          <w:rFonts w:asciiTheme="minorEastAsia" w:eastAsiaTheme="minorEastAsia" w:hAnsiTheme="minorEastAsia" w:hint="eastAsia"/>
          <w:b/>
          <w:color w:val="000000"/>
          <w:kern w:val="0"/>
          <w:sz w:val="20"/>
        </w:rPr>
        <w:t xml:space="preserve">　全商協機械流通委員長</w:t>
      </w:r>
      <w:r w:rsidRPr="000870A3">
        <w:rPr>
          <w:rFonts w:asciiTheme="minorEastAsia" w:eastAsiaTheme="minorEastAsia" w:hAnsiTheme="minorEastAsia"/>
          <w:b/>
          <w:color w:val="000000"/>
          <w:kern w:val="0"/>
          <w:sz w:val="20"/>
        </w:rPr>
        <w:t>から、2月10日の回収リスト発表後にトラブルが無かったか確認があった。これに対し、関西遊商から販社やホールが知る前に、行政から申請を取り下げるよういきなり言われて混乱したとの報告があった。これについて、</w:t>
      </w:r>
      <w:r w:rsidRPr="000870A3">
        <w:rPr>
          <w:rFonts w:asciiTheme="minorEastAsia" w:eastAsiaTheme="minorEastAsia" w:hAnsiTheme="minorEastAsia" w:hint="eastAsia"/>
          <w:b/>
          <w:color w:val="000000"/>
          <w:kern w:val="0"/>
          <w:sz w:val="20"/>
        </w:rPr>
        <w:t>全商協機械流通委員長</w:t>
      </w:r>
      <w:r w:rsidRPr="000870A3">
        <w:rPr>
          <w:rFonts w:asciiTheme="minorEastAsia" w:eastAsiaTheme="minorEastAsia" w:hAnsiTheme="minorEastAsia"/>
          <w:b/>
          <w:color w:val="000000"/>
          <w:kern w:val="0"/>
          <w:sz w:val="20"/>
        </w:rPr>
        <w:t>から2度目からは、改善していただくよう日工組に依頼するということだった。</w:t>
      </w:r>
    </w:p>
    <w:p w:rsidR="000870A3" w:rsidRPr="000870A3" w:rsidRDefault="000870A3" w:rsidP="000870A3">
      <w:pPr>
        <w:ind w:right="-1"/>
        <w:jc w:val="left"/>
        <w:rPr>
          <w:rFonts w:asciiTheme="minorEastAsia" w:eastAsiaTheme="minorEastAsia" w:hAnsiTheme="minorEastAsia"/>
          <w:b/>
          <w:color w:val="000000"/>
          <w:kern w:val="0"/>
          <w:sz w:val="20"/>
        </w:rPr>
      </w:pPr>
      <w:r w:rsidRPr="000870A3">
        <w:rPr>
          <w:rFonts w:asciiTheme="minorEastAsia" w:eastAsiaTheme="minorEastAsia" w:hAnsiTheme="minorEastAsia"/>
          <w:b/>
          <w:color w:val="000000"/>
          <w:kern w:val="0"/>
          <w:sz w:val="20"/>
        </w:rPr>
        <w:t xml:space="preserve">　</w:t>
      </w:r>
      <w:r>
        <w:rPr>
          <w:rFonts w:asciiTheme="minorEastAsia" w:eastAsiaTheme="minorEastAsia" w:hAnsiTheme="minorEastAsia" w:hint="eastAsia"/>
          <w:b/>
          <w:color w:val="000000"/>
          <w:kern w:val="0"/>
          <w:sz w:val="20"/>
        </w:rPr>
        <w:t xml:space="preserve">　</w:t>
      </w:r>
      <w:r w:rsidRPr="000870A3">
        <w:rPr>
          <w:rFonts w:asciiTheme="minorEastAsia" w:eastAsiaTheme="minorEastAsia" w:hAnsiTheme="minorEastAsia" w:hint="eastAsia"/>
          <w:b/>
          <w:color w:val="000000"/>
          <w:kern w:val="0"/>
          <w:sz w:val="20"/>
        </w:rPr>
        <w:t xml:space="preserve">　</w:t>
      </w:r>
      <w:r w:rsidRPr="000870A3">
        <w:rPr>
          <w:rFonts w:asciiTheme="minorEastAsia" w:eastAsiaTheme="minorEastAsia" w:hAnsiTheme="minorEastAsia"/>
          <w:b/>
          <w:color w:val="000000"/>
          <w:kern w:val="0"/>
          <w:sz w:val="20"/>
        </w:rPr>
        <w:t>本件に対して、以下の質問が挙がった。</w:t>
      </w:r>
    </w:p>
    <w:p w:rsidR="000870A3" w:rsidRPr="000870A3" w:rsidRDefault="000870A3" w:rsidP="000870A3">
      <w:pPr>
        <w:ind w:left="1004" w:right="-1" w:hangingChars="500" w:hanging="1004"/>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hint="eastAsia"/>
          <w:b/>
          <w:color w:val="000000"/>
          <w:kern w:val="0"/>
          <w:sz w:val="20"/>
        </w:rPr>
        <w:t xml:space="preserve">　</w:t>
      </w:r>
      <w:r>
        <w:rPr>
          <w:rFonts w:asciiTheme="minorEastAsia" w:eastAsiaTheme="minorEastAsia" w:hAnsiTheme="minorEastAsia" w:hint="eastAsia"/>
          <w:b/>
          <w:color w:val="000000"/>
          <w:kern w:val="0"/>
          <w:sz w:val="20"/>
        </w:rPr>
        <w:t xml:space="preserve">　　</w:t>
      </w:r>
      <w:r w:rsidRPr="000870A3">
        <w:rPr>
          <w:rFonts w:asciiTheme="minorEastAsia" w:eastAsiaTheme="minorEastAsia" w:hAnsiTheme="minorEastAsia" w:hint="eastAsia"/>
          <w:b/>
          <w:color w:val="000000"/>
          <w:kern w:val="0"/>
          <w:sz w:val="20"/>
        </w:rPr>
        <w:t xml:space="preserve">　Q1</w:t>
      </w:r>
      <w:r w:rsidRPr="000870A3">
        <w:rPr>
          <w:rFonts w:asciiTheme="minorEastAsia" w:eastAsiaTheme="minorEastAsia" w:hAnsiTheme="minorEastAsia"/>
          <w:b/>
          <w:color w:val="000000"/>
          <w:kern w:val="0"/>
          <w:sz w:val="20"/>
        </w:rPr>
        <w:t>.所轄警察署から、</w:t>
      </w:r>
      <w:r w:rsidRPr="000870A3">
        <w:rPr>
          <w:rFonts w:asciiTheme="minorEastAsia" w:eastAsiaTheme="minorEastAsia" w:hAnsiTheme="minorEastAsia" w:hint="eastAsia"/>
          <w:b/>
          <w:color w:val="000000"/>
          <w:kern w:val="0"/>
          <w:sz w:val="20"/>
        </w:rPr>
        <w:t>ルパン三世でスペック違いの機械まで取り下げるように言われたのだが、どうすればよいか･･･東京でも、スペック違いを指摘されたが、担当者に説明をしたら問題無しということだったので、県遊協から所轄警察署に説明をしてもらえばよいのではないか。</w:t>
      </w:r>
    </w:p>
    <w:p w:rsidR="000870A3" w:rsidRPr="000870A3" w:rsidRDefault="000870A3" w:rsidP="000870A3">
      <w:pPr>
        <w:ind w:leftChars="400" w:left="1041" w:right="-1" w:hangingChars="100" w:hanging="201"/>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b/>
          <w:color w:val="000000"/>
          <w:kern w:val="0"/>
          <w:sz w:val="20"/>
        </w:rPr>
        <w:t>Q</w:t>
      </w:r>
      <w:r w:rsidRPr="000870A3">
        <w:rPr>
          <w:rFonts w:asciiTheme="minorEastAsia" w:eastAsiaTheme="minorEastAsia" w:hAnsiTheme="minorEastAsia" w:hint="eastAsia"/>
          <w:b/>
          <w:color w:val="000000"/>
          <w:kern w:val="0"/>
          <w:sz w:val="20"/>
        </w:rPr>
        <w:t>2</w:t>
      </w:r>
      <w:r w:rsidRPr="000870A3">
        <w:rPr>
          <w:rFonts w:asciiTheme="minorEastAsia" w:eastAsiaTheme="minorEastAsia" w:hAnsiTheme="minorEastAsia"/>
          <w:b/>
          <w:color w:val="000000"/>
          <w:kern w:val="0"/>
          <w:sz w:val="20"/>
        </w:rPr>
        <w:t>.認定申請中にリストが出て不認定になった場合どうするのか</w:t>
      </w:r>
      <w:r w:rsidRPr="000870A3">
        <w:rPr>
          <w:rFonts w:asciiTheme="minorEastAsia" w:eastAsiaTheme="minorEastAsia" w:hAnsiTheme="minorEastAsia" w:hint="eastAsia"/>
          <w:b/>
          <w:color w:val="000000"/>
          <w:kern w:val="0"/>
          <w:sz w:val="20"/>
        </w:rPr>
        <w:t>･･･</w:t>
      </w:r>
      <w:r w:rsidRPr="000870A3">
        <w:rPr>
          <w:rFonts w:asciiTheme="minorEastAsia" w:eastAsiaTheme="minorEastAsia" w:hAnsiTheme="minorEastAsia"/>
          <w:b/>
          <w:color w:val="000000"/>
          <w:kern w:val="0"/>
          <w:sz w:val="20"/>
        </w:rPr>
        <w:t>実務費については、実際に赴き検査をしているので、返すことはないが、打刻書類が返却され、確認証紙を剥離し、組合に提出された場合は、書類代と証紙代を返金したらどうか。また、</w:t>
      </w:r>
      <w:r w:rsidRPr="000870A3">
        <w:rPr>
          <w:rFonts w:asciiTheme="minorEastAsia" w:eastAsiaTheme="minorEastAsia" w:hAnsiTheme="minorEastAsia"/>
          <w:b/>
          <w:color w:val="000000"/>
          <w:kern w:val="0"/>
          <w:sz w:val="20"/>
        </w:rPr>
        <w:lastRenderedPageBreak/>
        <w:t>認定通知書を受理したら返金しなくてもよいのではないか。</w:t>
      </w:r>
    </w:p>
    <w:p w:rsidR="000870A3" w:rsidRPr="000870A3" w:rsidRDefault="000870A3" w:rsidP="002A06C8">
      <w:pPr>
        <w:ind w:right="-1" w:firstLineChars="300" w:firstLine="602"/>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hint="eastAsia"/>
          <w:b/>
          <w:color w:val="000000"/>
          <w:kern w:val="0"/>
          <w:sz w:val="20"/>
        </w:rPr>
        <w:t>また、今件に関して当組合事務局より2月度分のキャンセル申請数の報告があった。</w:t>
      </w:r>
    </w:p>
    <w:p w:rsidR="000870A3" w:rsidRPr="000870A3" w:rsidRDefault="000870A3" w:rsidP="000870A3">
      <w:pPr>
        <w:ind w:right="-1"/>
        <w:jc w:val="left"/>
        <w:rPr>
          <w:rFonts w:ascii="HGS明朝E" w:eastAsia="HGS明朝E" w:hAnsi="HGS明朝E"/>
          <w:b/>
          <w:color w:val="000000"/>
          <w:kern w:val="0"/>
          <w:sz w:val="20"/>
        </w:rPr>
      </w:pPr>
      <w:r w:rsidRPr="000870A3">
        <w:rPr>
          <w:rFonts w:ascii="HGS明朝E" w:eastAsia="HGS明朝E" w:hAnsi="HGS明朝E"/>
          <w:b/>
          <w:color w:val="000000"/>
          <w:kern w:val="0"/>
          <w:sz w:val="20"/>
        </w:rPr>
        <w:t>３</w:t>
      </w:r>
      <w:r w:rsidRPr="000870A3">
        <w:rPr>
          <w:rFonts w:ascii="HGS明朝E" w:eastAsia="HGS明朝E" w:hAnsi="HGS明朝E" w:hint="eastAsia"/>
          <w:b/>
          <w:color w:val="000000"/>
          <w:kern w:val="0"/>
          <w:sz w:val="20"/>
        </w:rPr>
        <w:t>、伊勢志摩サミット開催時における自粛について（3月1日通知発出済み。）</w:t>
      </w:r>
    </w:p>
    <w:p w:rsidR="000870A3" w:rsidRPr="000870A3" w:rsidRDefault="000870A3" w:rsidP="000870A3">
      <w:pPr>
        <w:ind w:left="402" w:right="-1" w:hangingChars="200" w:hanging="402"/>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b/>
          <w:color w:val="000000"/>
          <w:kern w:val="0"/>
          <w:sz w:val="20"/>
        </w:rPr>
        <w:t xml:space="preserve">　</w:t>
      </w:r>
      <w:r>
        <w:rPr>
          <w:rFonts w:asciiTheme="minorEastAsia" w:eastAsiaTheme="minorEastAsia" w:hAnsiTheme="minorEastAsia" w:hint="eastAsia"/>
          <w:b/>
          <w:color w:val="000000"/>
          <w:kern w:val="0"/>
          <w:sz w:val="20"/>
        </w:rPr>
        <w:t xml:space="preserve">　</w:t>
      </w:r>
      <w:r w:rsidRPr="000870A3">
        <w:rPr>
          <w:rFonts w:asciiTheme="minorEastAsia" w:eastAsiaTheme="minorEastAsia" w:hAnsiTheme="minorEastAsia" w:hint="eastAsia"/>
          <w:b/>
          <w:color w:val="000000"/>
          <w:kern w:val="0"/>
          <w:sz w:val="20"/>
        </w:rPr>
        <w:t xml:space="preserve">　全商協機械流通委員長</w:t>
      </w:r>
      <w:r w:rsidRPr="000870A3">
        <w:rPr>
          <w:rFonts w:asciiTheme="minorEastAsia" w:eastAsiaTheme="minorEastAsia" w:hAnsiTheme="minorEastAsia"/>
          <w:b/>
          <w:color w:val="000000"/>
          <w:kern w:val="0"/>
          <w:sz w:val="20"/>
        </w:rPr>
        <w:t>から、全日遊連発第383号「伊勢志摩サミット開催に伴う遊技機の入替自粛の実施についてご協力のお願い」について説明があった。部品等の交換は除くとあるが、各都道府県の対応がまだ決定していないところもあるので、各県遊協に確認できたら全商協に報告してもらい、</w:t>
      </w:r>
      <w:r w:rsidRPr="000870A3">
        <w:rPr>
          <w:rFonts w:asciiTheme="minorEastAsia" w:eastAsiaTheme="minorEastAsia" w:hAnsiTheme="minorEastAsia" w:hint="eastAsia"/>
          <w:b/>
          <w:color w:val="000000"/>
          <w:kern w:val="0"/>
          <w:sz w:val="20"/>
        </w:rPr>
        <w:t>全商協</w:t>
      </w:r>
      <w:r w:rsidRPr="000870A3">
        <w:rPr>
          <w:rFonts w:asciiTheme="minorEastAsia" w:eastAsiaTheme="minorEastAsia" w:hAnsiTheme="minorEastAsia"/>
          <w:b/>
          <w:color w:val="000000"/>
          <w:kern w:val="0"/>
          <w:sz w:val="20"/>
        </w:rPr>
        <w:t>事務局が全国の一覧を作成し、各地区に配布することになった。</w:t>
      </w:r>
    </w:p>
    <w:p w:rsidR="000870A3" w:rsidRPr="000870A3" w:rsidRDefault="000870A3" w:rsidP="000870A3">
      <w:pPr>
        <w:ind w:right="-1"/>
        <w:jc w:val="left"/>
        <w:rPr>
          <w:rFonts w:ascii="HGS明朝E" w:eastAsia="HGS明朝E" w:hAnsi="HGS明朝E"/>
          <w:b/>
          <w:color w:val="000000"/>
          <w:kern w:val="0"/>
          <w:sz w:val="20"/>
        </w:rPr>
      </w:pPr>
      <w:r w:rsidRPr="000870A3">
        <w:rPr>
          <w:rFonts w:ascii="HGS明朝E" w:eastAsia="HGS明朝E" w:hAnsi="HGS明朝E"/>
          <w:b/>
          <w:color w:val="000000"/>
          <w:kern w:val="0"/>
          <w:sz w:val="20"/>
        </w:rPr>
        <w:t>４</w:t>
      </w:r>
      <w:r w:rsidRPr="000870A3">
        <w:rPr>
          <w:rFonts w:ascii="HGS明朝E" w:eastAsia="HGS明朝E" w:hAnsi="HGS明朝E" w:hint="eastAsia"/>
          <w:b/>
          <w:color w:val="000000"/>
          <w:kern w:val="0"/>
          <w:sz w:val="20"/>
        </w:rPr>
        <w:t>、その他</w:t>
      </w:r>
    </w:p>
    <w:p w:rsidR="000870A3" w:rsidRPr="000870A3" w:rsidRDefault="000870A3" w:rsidP="000870A3">
      <w:pPr>
        <w:ind w:right="-1"/>
        <w:jc w:val="left"/>
        <w:rPr>
          <w:rFonts w:ascii="HGS明朝E" w:eastAsia="HGS明朝E" w:hAnsi="HGS明朝E"/>
          <w:b/>
          <w:color w:val="000000"/>
          <w:kern w:val="0"/>
          <w:sz w:val="20"/>
        </w:rPr>
      </w:pPr>
      <w:r w:rsidRPr="000870A3">
        <w:rPr>
          <w:rFonts w:ascii="HGS明朝E" w:eastAsia="HGS明朝E" w:hAnsi="HGS明朝E" w:hint="eastAsia"/>
          <w:b/>
          <w:color w:val="000000"/>
          <w:kern w:val="0"/>
          <w:sz w:val="20"/>
        </w:rPr>
        <w:t>（１）九州遊商で実施予定の決済代行について</w:t>
      </w:r>
    </w:p>
    <w:p w:rsidR="000870A3" w:rsidRPr="000870A3" w:rsidRDefault="000870A3" w:rsidP="000870A3">
      <w:pPr>
        <w:ind w:left="402" w:right="-1" w:hangingChars="200" w:hanging="402"/>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b/>
          <w:color w:val="000000"/>
          <w:kern w:val="0"/>
          <w:sz w:val="20"/>
        </w:rPr>
        <w:t xml:space="preserve">　</w:t>
      </w:r>
      <w:r w:rsidRPr="000870A3">
        <w:rPr>
          <w:rFonts w:asciiTheme="minorEastAsia" w:eastAsiaTheme="minorEastAsia" w:hAnsiTheme="minorEastAsia" w:hint="eastAsia"/>
          <w:b/>
          <w:color w:val="000000"/>
          <w:kern w:val="0"/>
          <w:sz w:val="20"/>
        </w:rPr>
        <w:t xml:space="preserve">　　</w:t>
      </w:r>
      <w:r w:rsidRPr="000870A3">
        <w:rPr>
          <w:rFonts w:asciiTheme="minorEastAsia" w:eastAsiaTheme="minorEastAsia" w:hAnsiTheme="minorEastAsia"/>
          <w:b/>
          <w:color w:val="000000"/>
          <w:kern w:val="0"/>
          <w:sz w:val="20"/>
        </w:rPr>
        <w:t>九州遊商で、4月から実施予定の決済代行について説明があり、本日の組織委員会でも承認されたと報告があった。九州遊商の組合員が買主となる場合、決済代行利用の要請が九州遊商から、他地区組合員に連絡があるかもしれません。基本的には、あくまでも任意で行うものです。</w:t>
      </w:r>
      <w:r w:rsidRPr="000870A3">
        <w:rPr>
          <w:rFonts w:asciiTheme="minorEastAsia" w:eastAsiaTheme="minorEastAsia" w:hAnsiTheme="minorEastAsia" w:hint="eastAsia"/>
          <w:b/>
          <w:color w:val="000000"/>
          <w:kern w:val="0"/>
          <w:sz w:val="20"/>
        </w:rPr>
        <w:t>(九州遊商組合員が買う場合である。また、物の不具合については個々での対応である。)</w:t>
      </w:r>
    </w:p>
    <w:p w:rsidR="000870A3" w:rsidRPr="000870A3" w:rsidRDefault="000870A3" w:rsidP="000870A3">
      <w:pPr>
        <w:ind w:leftChars="200" w:left="420" w:right="-1" w:firstLineChars="100" w:firstLine="201"/>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b/>
          <w:color w:val="000000"/>
          <w:kern w:val="0"/>
          <w:sz w:val="20"/>
        </w:rPr>
        <w:t>関西遊商から、ピーセンサーとの比較で支払処理はどうなっているかと質問があった。これに対して、九州遊商から、組合が営業している時間内での対応なので、処理がピーセンサーに比べ1日遅れる可能性がある。早さを望むならピーセンサーを使えばいいが、組合の方が信頼性は高い</w:t>
      </w:r>
      <w:r w:rsidRPr="000870A3">
        <w:rPr>
          <w:rFonts w:asciiTheme="minorEastAsia" w:eastAsiaTheme="minorEastAsia" w:hAnsiTheme="minorEastAsia" w:hint="eastAsia"/>
          <w:b/>
          <w:color w:val="000000"/>
          <w:kern w:val="0"/>
          <w:sz w:val="20"/>
        </w:rPr>
        <w:t>のではないか</w:t>
      </w:r>
      <w:r w:rsidRPr="000870A3">
        <w:rPr>
          <w:rFonts w:asciiTheme="minorEastAsia" w:eastAsiaTheme="minorEastAsia" w:hAnsiTheme="minorEastAsia"/>
          <w:b/>
          <w:color w:val="000000"/>
          <w:kern w:val="0"/>
          <w:sz w:val="20"/>
        </w:rPr>
        <w:t>と</w:t>
      </w:r>
      <w:r w:rsidRPr="000870A3">
        <w:rPr>
          <w:rFonts w:asciiTheme="minorEastAsia" w:eastAsiaTheme="minorEastAsia" w:hAnsiTheme="minorEastAsia" w:hint="eastAsia"/>
          <w:b/>
          <w:color w:val="000000"/>
          <w:kern w:val="0"/>
          <w:sz w:val="20"/>
        </w:rPr>
        <w:t>説明</w:t>
      </w:r>
      <w:r w:rsidRPr="000870A3">
        <w:rPr>
          <w:rFonts w:asciiTheme="minorEastAsia" w:eastAsiaTheme="minorEastAsia" w:hAnsiTheme="minorEastAsia"/>
          <w:b/>
          <w:color w:val="000000"/>
          <w:kern w:val="0"/>
          <w:sz w:val="20"/>
        </w:rPr>
        <w:t>があった。</w:t>
      </w:r>
      <w:r w:rsidRPr="000870A3">
        <w:rPr>
          <w:rFonts w:asciiTheme="minorEastAsia" w:eastAsiaTheme="minorEastAsia" w:hAnsiTheme="minorEastAsia" w:hint="eastAsia"/>
          <w:b/>
          <w:color w:val="000000"/>
          <w:kern w:val="0"/>
          <w:sz w:val="20"/>
        </w:rPr>
        <w:t>(ピーセンサーを利用していれば、この決済代行を使うことはないかと思われる。)</w:t>
      </w:r>
    </w:p>
    <w:p w:rsidR="000870A3" w:rsidRPr="000870A3" w:rsidRDefault="000870A3" w:rsidP="000870A3">
      <w:pPr>
        <w:ind w:right="-1"/>
        <w:jc w:val="left"/>
        <w:rPr>
          <w:rFonts w:ascii="HGS明朝E" w:eastAsia="HGS明朝E" w:hAnsi="HGS明朝E"/>
          <w:b/>
          <w:color w:val="000000"/>
          <w:kern w:val="0"/>
          <w:sz w:val="20"/>
        </w:rPr>
      </w:pPr>
      <w:r w:rsidRPr="000870A3">
        <w:rPr>
          <w:rFonts w:ascii="HGS明朝E" w:eastAsia="HGS明朝E" w:hAnsi="HGS明朝E" w:hint="eastAsia"/>
          <w:b/>
          <w:color w:val="000000"/>
          <w:kern w:val="0"/>
          <w:sz w:val="20"/>
        </w:rPr>
        <w:t>（２）東遊商で検討している遊技機取扱主任者資格の受講に関する規程の提案について</w:t>
      </w:r>
    </w:p>
    <w:p w:rsidR="000870A3" w:rsidRPr="000870A3" w:rsidRDefault="000870A3" w:rsidP="000870A3">
      <w:pPr>
        <w:ind w:left="402" w:right="-1" w:hangingChars="200" w:hanging="402"/>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 xml:space="preserve">　　　全商協機械流通委員長から、東遊商で検討している取扱主任者資格の受講に関する規程の制定について説明があり、受講申し込みは、販社に所属する正社員に限るとする規程を制定する準備をしているとの説明があった。山本副会長からは、全商協組合員の主任者を使うよう日工組に働きかけるべきだと意見が出た。全商協機械流通委員長から、本件は、全商協として意思統一を行うべき課題だと考えていると発言があった。</w:t>
      </w:r>
    </w:p>
    <w:p w:rsidR="000870A3" w:rsidRPr="000870A3" w:rsidRDefault="000870A3" w:rsidP="000870A3">
      <w:pPr>
        <w:ind w:left="402" w:right="-1" w:hangingChars="200" w:hanging="402"/>
        <w:jc w:val="left"/>
        <w:rPr>
          <w:rFonts w:asciiTheme="minorEastAsia" w:eastAsiaTheme="minorEastAsia" w:hAnsiTheme="minorEastAsia"/>
          <w:b/>
          <w:color w:val="000000"/>
          <w:kern w:val="0"/>
          <w:sz w:val="20"/>
        </w:rPr>
      </w:pPr>
      <w:r w:rsidRPr="000870A3">
        <w:rPr>
          <w:rFonts w:asciiTheme="minorEastAsia" w:eastAsiaTheme="minorEastAsia" w:hAnsiTheme="minorEastAsia"/>
          <w:b/>
          <w:color w:val="000000"/>
          <w:kern w:val="0"/>
          <w:sz w:val="20"/>
        </w:rPr>
        <w:t xml:space="preserve">　</w:t>
      </w:r>
      <w:r w:rsidRPr="000870A3">
        <w:rPr>
          <w:rFonts w:asciiTheme="minorEastAsia" w:eastAsiaTheme="minorEastAsia" w:hAnsiTheme="minorEastAsia" w:hint="eastAsia"/>
          <w:b/>
          <w:color w:val="000000"/>
          <w:kern w:val="0"/>
          <w:sz w:val="20"/>
        </w:rPr>
        <w:t xml:space="preserve">　　</w:t>
      </w:r>
      <w:r w:rsidRPr="000870A3">
        <w:rPr>
          <w:rFonts w:asciiTheme="minorEastAsia" w:eastAsiaTheme="minorEastAsia" w:hAnsiTheme="minorEastAsia"/>
          <w:b/>
          <w:color w:val="000000"/>
          <w:kern w:val="0"/>
          <w:sz w:val="20"/>
        </w:rPr>
        <w:t>山本副会長から、ホール1万店舗が全て主任者資格をとって、その内にルールが軽くなり、ホールの主任者なら全て点検できるとなると、販社の仕事が無くなるので、日遊協に働きかけるべきだと意見があがった。これに対し、</w:t>
      </w:r>
      <w:r w:rsidRPr="000870A3">
        <w:rPr>
          <w:rFonts w:asciiTheme="minorEastAsia" w:eastAsiaTheme="minorEastAsia" w:hAnsiTheme="minorEastAsia" w:hint="eastAsia"/>
          <w:b/>
          <w:color w:val="000000"/>
          <w:kern w:val="0"/>
          <w:sz w:val="20"/>
        </w:rPr>
        <w:t>全商協機械流通委員長</w:t>
      </w:r>
      <w:r w:rsidRPr="000870A3">
        <w:rPr>
          <w:rFonts w:asciiTheme="minorEastAsia" w:eastAsiaTheme="minorEastAsia" w:hAnsiTheme="minorEastAsia"/>
          <w:b/>
          <w:color w:val="000000"/>
          <w:kern w:val="0"/>
          <w:sz w:val="20"/>
        </w:rPr>
        <w:t>からも、買った人間が点検することに意味が無いと思っているので、会長、副会長から</w:t>
      </w:r>
      <w:r w:rsidRPr="000870A3">
        <w:rPr>
          <w:rFonts w:asciiTheme="minorEastAsia" w:eastAsiaTheme="minorEastAsia" w:hAnsiTheme="minorEastAsia" w:hint="eastAsia"/>
          <w:b/>
          <w:color w:val="000000"/>
          <w:kern w:val="0"/>
          <w:sz w:val="20"/>
        </w:rPr>
        <w:t>日遊協へ</w:t>
      </w:r>
      <w:r w:rsidRPr="000870A3">
        <w:rPr>
          <w:rFonts w:asciiTheme="minorEastAsia" w:eastAsiaTheme="minorEastAsia" w:hAnsiTheme="minorEastAsia"/>
          <w:b/>
          <w:color w:val="000000"/>
          <w:kern w:val="0"/>
          <w:sz w:val="20"/>
        </w:rPr>
        <w:t>説明をしてもらう</w:t>
      </w:r>
      <w:r w:rsidRPr="000870A3">
        <w:rPr>
          <w:rFonts w:asciiTheme="minorEastAsia" w:eastAsiaTheme="minorEastAsia" w:hAnsiTheme="minorEastAsia" w:hint="eastAsia"/>
          <w:b/>
          <w:color w:val="000000"/>
          <w:kern w:val="0"/>
          <w:sz w:val="20"/>
        </w:rPr>
        <w:t>事となった。</w:t>
      </w:r>
    </w:p>
    <w:p w:rsidR="000870A3" w:rsidRPr="000870A3" w:rsidRDefault="000870A3" w:rsidP="000870A3">
      <w:pPr>
        <w:ind w:right="-1"/>
        <w:jc w:val="left"/>
        <w:rPr>
          <w:rFonts w:ascii="HGS明朝E" w:eastAsia="HGS明朝E" w:hAnsi="HGS明朝E"/>
          <w:b/>
          <w:color w:val="000000"/>
          <w:kern w:val="0"/>
          <w:sz w:val="20"/>
        </w:rPr>
      </w:pPr>
      <w:r w:rsidRPr="000870A3">
        <w:rPr>
          <w:rFonts w:ascii="HGS明朝E" w:eastAsia="HGS明朝E" w:hAnsi="HGS明朝E" w:hint="eastAsia"/>
          <w:b/>
          <w:color w:val="000000"/>
          <w:kern w:val="0"/>
          <w:sz w:val="20"/>
        </w:rPr>
        <w:t>（３）サンセイアールアンドディの遊技機枠のシール偽造について</w:t>
      </w:r>
    </w:p>
    <w:p w:rsidR="000870A3" w:rsidRPr="000870A3" w:rsidRDefault="000870A3" w:rsidP="000870A3">
      <w:pPr>
        <w:ind w:left="402" w:right="-1" w:hangingChars="200" w:hanging="402"/>
        <w:jc w:val="left"/>
        <w:rPr>
          <w:rFonts w:asciiTheme="minorEastAsia" w:eastAsiaTheme="minorEastAsia" w:hAnsiTheme="minorEastAsia"/>
          <w:b/>
          <w:color w:val="000000"/>
          <w:kern w:val="0"/>
          <w:sz w:val="20"/>
        </w:rPr>
      </w:pPr>
      <w:r w:rsidRPr="000870A3">
        <w:rPr>
          <w:rFonts w:asciiTheme="minorEastAsia" w:eastAsiaTheme="minorEastAsia" w:hAnsiTheme="minorEastAsia"/>
          <w:b/>
          <w:color w:val="000000"/>
          <w:kern w:val="0"/>
          <w:sz w:val="20"/>
        </w:rPr>
        <w:t xml:space="preserve">　</w:t>
      </w:r>
      <w:r w:rsidRPr="000870A3">
        <w:rPr>
          <w:rFonts w:asciiTheme="minorEastAsia" w:eastAsiaTheme="minorEastAsia" w:hAnsiTheme="minorEastAsia" w:hint="eastAsia"/>
          <w:b/>
          <w:color w:val="000000"/>
          <w:kern w:val="0"/>
          <w:sz w:val="20"/>
        </w:rPr>
        <w:t xml:space="preserve">　　</w:t>
      </w:r>
      <w:r w:rsidRPr="000870A3">
        <w:rPr>
          <w:rFonts w:asciiTheme="minorEastAsia" w:eastAsiaTheme="minorEastAsia" w:hAnsiTheme="minorEastAsia"/>
          <w:b/>
          <w:color w:val="000000"/>
          <w:kern w:val="0"/>
          <w:sz w:val="20"/>
        </w:rPr>
        <w:t>草加副会長より、関西と九州でサンセイアールアンドディの遊技機枠のシール偽造について、実機</w:t>
      </w:r>
      <w:r w:rsidRPr="000870A3">
        <w:rPr>
          <w:rFonts w:asciiTheme="minorEastAsia" w:eastAsiaTheme="minorEastAsia" w:hAnsiTheme="minorEastAsia" w:hint="eastAsia"/>
          <w:b/>
          <w:color w:val="000000"/>
          <w:kern w:val="0"/>
          <w:sz w:val="20"/>
        </w:rPr>
        <w:t>を用いて</w:t>
      </w:r>
      <w:r w:rsidRPr="000870A3">
        <w:rPr>
          <w:rFonts w:asciiTheme="minorEastAsia" w:eastAsiaTheme="minorEastAsia" w:hAnsiTheme="minorEastAsia"/>
          <w:b/>
          <w:color w:val="000000"/>
          <w:kern w:val="0"/>
          <w:sz w:val="20"/>
        </w:rPr>
        <w:t>説明があった。</w:t>
      </w:r>
    </w:p>
    <w:p w:rsidR="000870A3" w:rsidRPr="000870A3" w:rsidRDefault="000870A3" w:rsidP="000870A3">
      <w:pPr>
        <w:ind w:leftChars="200" w:left="420" w:right="-1" w:firstLineChars="100" w:firstLine="201"/>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b/>
          <w:color w:val="000000"/>
          <w:kern w:val="0"/>
          <w:sz w:val="20"/>
        </w:rPr>
        <w:t>今後は、新台の保証書発給時にも、しっかりと実機を確認するよう厳重注意しているとのことであった。本件は、色々なところから漏れ聞いているが、風評にならないよう、情報をしっかりと事実確認してもらいたいと要望があった。</w:t>
      </w:r>
    </w:p>
    <w:p w:rsidR="000870A3" w:rsidRPr="000870A3" w:rsidRDefault="000870A3" w:rsidP="002A06C8">
      <w:pPr>
        <w:spacing w:beforeLines="50" w:before="180"/>
        <w:jc w:val="left"/>
        <w:rPr>
          <w:rFonts w:ascii="HGS明朝E" w:eastAsia="HGS明朝E" w:hAnsi="HGS明朝E"/>
          <w:b/>
          <w:color w:val="000000"/>
          <w:kern w:val="0"/>
          <w:sz w:val="20"/>
        </w:rPr>
      </w:pPr>
      <w:r w:rsidRPr="000870A3">
        <w:rPr>
          <w:rFonts w:ascii="HGS明朝E" w:eastAsia="HGS明朝E" w:hAnsi="HGS明朝E" w:hint="eastAsia"/>
          <w:b/>
          <w:color w:val="000000"/>
          <w:kern w:val="0"/>
          <w:sz w:val="20"/>
        </w:rPr>
        <w:t>第２号議案　中古移動及び認定申請における保証書の改正について</w:t>
      </w:r>
    </w:p>
    <w:p w:rsidR="000870A3" w:rsidRPr="000870A3" w:rsidRDefault="000870A3" w:rsidP="000870A3">
      <w:pPr>
        <w:ind w:right="-1"/>
        <w:jc w:val="righ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（東北遊商発第24号にて2月25日に発出済み）</w:t>
      </w:r>
    </w:p>
    <w:p w:rsidR="000870A3" w:rsidRPr="000870A3" w:rsidRDefault="000870A3" w:rsidP="000870A3">
      <w:pPr>
        <w:ind w:right="-1" w:firstLineChars="200" w:firstLine="402"/>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「保証書」の一部改正について</w:t>
      </w:r>
    </w:p>
    <w:p w:rsidR="000870A3" w:rsidRPr="000870A3" w:rsidRDefault="000870A3" w:rsidP="000870A3">
      <w:pPr>
        <w:ind w:right="-1" w:firstLineChars="300" w:firstLine="602"/>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lastRenderedPageBreak/>
        <w:t>①　「中古移動遊技機」と、「認定遊技機」の保証書が1枚に統合される。</w:t>
      </w:r>
    </w:p>
    <w:p w:rsidR="000870A3" w:rsidRPr="000870A3" w:rsidRDefault="000870A3" w:rsidP="000870A3">
      <w:pPr>
        <w:ind w:right="-1" w:firstLineChars="300" w:firstLine="602"/>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②　施行日、平成28年4月1日</w:t>
      </w:r>
    </w:p>
    <w:p w:rsidR="000870A3" w:rsidRPr="000870A3" w:rsidRDefault="000870A3" w:rsidP="000870A3">
      <w:pPr>
        <w:ind w:right="-1" w:firstLineChars="300" w:firstLine="602"/>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③　保証書の日付けが、平成28年4月1日以降のものから、新様式(統合)適用</w:t>
      </w:r>
    </w:p>
    <w:p w:rsidR="000870A3" w:rsidRPr="000870A3" w:rsidRDefault="000870A3" w:rsidP="000870A3">
      <w:pPr>
        <w:ind w:leftChars="300" w:left="831" w:right="-1" w:hangingChars="100" w:hanging="201"/>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④　新様式作成ソフトについて、各地区遊商においてテストを行っており、再改定版の意見報告を3月9日(水)に行う</w:t>
      </w:r>
    </w:p>
    <w:p w:rsidR="000870A3" w:rsidRPr="000870A3" w:rsidRDefault="000870A3" w:rsidP="000870A3">
      <w:pPr>
        <w:ind w:right="-1" w:firstLineChars="200" w:firstLine="402"/>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近日、QR書類作成ソフト「バージョン1.4.0」としてリリース</w:t>
      </w:r>
    </w:p>
    <w:p w:rsidR="000870A3" w:rsidRPr="000870A3" w:rsidRDefault="000870A3" w:rsidP="000870A3">
      <w:pPr>
        <w:numPr>
          <w:ilvl w:val="0"/>
          <w:numId w:val="38"/>
        </w:numPr>
        <w:ind w:right="-1"/>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hint="eastAsia"/>
          <w:b/>
          <w:color w:val="000000"/>
          <w:kern w:val="0"/>
          <w:sz w:val="20"/>
        </w:rPr>
        <w:t>新旧対象表及び新様式は別添</w:t>
      </w:r>
    </w:p>
    <w:p w:rsidR="000870A3" w:rsidRPr="000870A3" w:rsidRDefault="000870A3" w:rsidP="000870A3">
      <w:pPr>
        <w:ind w:right="-1" w:firstLineChars="300" w:firstLine="602"/>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改正にあたり「遊技機の認定申請に関わる業務の実施要領」も変更される。</w:t>
      </w:r>
    </w:p>
    <w:p w:rsidR="000870A3" w:rsidRPr="000870A3" w:rsidRDefault="000870A3" w:rsidP="000870A3">
      <w:pPr>
        <w:ind w:leftChars="200" w:left="420" w:right="-1" w:firstLineChars="100" w:firstLine="201"/>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hint="eastAsia"/>
          <w:b/>
          <w:color w:val="000000"/>
          <w:kern w:val="0"/>
          <w:sz w:val="20"/>
        </w:rPr>
        <w:t>また、認定の保証書は、認定実施要領に規定されているべきところを要綱第</w:t>
      </w:r>
      <w:r w:rsidRPr="000870A3">
        <w:rPr>
          <w:rFonts w:asciiTheme="minorEastAsia" w:eastAsiaTheme="minorEastAsia" w:hAnsiTheme="minorEastAsia"/>
          <w:b/>
          <w:color w:val="000000"/>
          <w:kern w:val="0"/>
          <w:sz w:val="20"/>
        </w:rPr>
        <w:t>12</w:t>
      </w:r>
      <w:r w:rsidRPr="000870A3">
        <w:rPr>
          <w:rFonts w:asciiTheme="minorEastAsia" w:eastAsiaTheme="minorEastAsia" w:hAnsiTheme="minorEastAsia" w:hint="eastAsia"/>
          <w:b/>
          <w:color w:val="000000"/>
          <w:kern w:val="0"/>
          <w:sz w:val="20"/>
        </w:rPr>
        <w:t>条第</w:t>
      </w:r>
      <w:r w:rsidRPr="000870A3">
        <w:rPr>
          <w:rFonts w:asciiTheme="minorEastAsia" w:eastAsiaTheme="minorEastAsia" w:hAnsiTheme="minorEastAsia"/>
          <w:b/>
          <w:color w:val="000000"/>
          <w:kern w:val="0"/>
          <w:sz w:val="20"/>
        </w:rPr>
        <w:t>2</w:t>
      </w:r>
      <w:r w:rsidRPr="000870A3">
        <w:rPr>
          <w:rFonts w:asciiTheme="minorEastAsia" w:eastAsiaTheme="minorEastAsia" w:hAnsiTheme="minorEastAsia" w:hint="eastAsia"/>
          <w:b/>
          <w:color w:val="000000"/>
          <w:kern w:val="0"/>
          <w:sz w:val="20"/>
        </w:rPr>
        <w:t>項に基づく保証書であると条文改正するため、認定実施要領の別記様式ではないということを明確にするため、認定の保証書を印刷時には、別記様式第</w:t>
      </w:r>
      <w:r w:rsidRPr="000870A3">
        <w:rPr>
          <w:rFonts w:asciiTheme="minorEastAsia" w:eastAsiaTheme="minorEastAsia" w:hAnsiTheme="minorEastAsia"/>
          <w:b/>
          <w:color w:val="000000"/>
          <w:kern w:val="0"/>
          <w:sz w:val="20"/>
        </w:rPr>
        <w:t>1</w:t>
      </w:r>
      <w:r w:rsidRPr="000870A3">
        <w:rPr>
          <w:rFonts w:asciiTheme="minorEastAsia" w:eastAsiaTheme="minorEastAsia" w:hAnsiTheme="minorEastAsia" w:hint="eastAsia"/>
          <w:b/>
          <w:color w:val="000000"/>
          <w:kern w:val="0"/>
          <w:sz w:val="20"/>
        </w:rPr>
        <w:t>号（要綱第</w:t>
      </w:r>
      <w:r w:rsidRPr="000870A3">
        <w:rPr>
          <w:rFonts w:asciiTheme="minorEastAsia" w:eastAsiaTheme="minorEastAsia" w:hAnsiTheme="minorEastAsia"/>
          <w:b/>
          <w:color w:val="000000"/>
          <w:kern w:val="0"/>
          <w:sz w:val="20"/>
        </w:rPr>
        <w:t>12</w:t>
      </w:r>
      <w:r w:rsidRPr="000870A3">
        <w:rPr>
          <w:rFonts w:asciiTheme="minorEastAsia" w:eastAsiaTheme="minorEastAsia" w:hAnsiTheme="minorEastAsia" w:hint="eastAsia"/>
          <w:b/>
          <w:color w:val="000000"/>
          <w:kern w:val="0"/>
          <w:sz w:val="20"/>
        </w:rPr>
        <w:t>条第</w:t>
      </w:r>
      <w:r w:rsidRPr="000870A3">
        <w:rPr>
          <w:rFonts w:asciiTheme="minorEastAsia" w:eastAsiaTheme="minorEastAsia" w:hAnsiTheme="minorEastAsia"/>
          <w:b/>
          <w:color w:val="000000"/>
          <w:kern w:val="0"/>
          <w:sz w:val="20"/>
        </w:rPr>
        <w:t>2</w:t>
      </w:r>
      <w:r w:rsidRPr="000870A3">
        <w:rPr>
          <w:rFonts w:asciiTheme="minorEastAsia" w:eastAsiaTheme="minorEastAsia" w:hAnsiTheme="minorEastAsia" w:hint="eastAsia"/>
          <w:b/>
          <w:color w:val="000000"/>
          <w:kern w:val="0"/>
          <w:sz w:val="20"/>
        </w:rPr>
        <w:t>項）と印字される。</w:t>
      </w:r>
    </w:p>
    <w:p w:rsidR="000870A3" w:rsidRPr="000870A3" w:rsidRDefault="000870A3" w:rsidP="002A06C8">
      <w:pPr>
        <w:spacing w:beforeLines="50" w:before="180"/>
        <w:jc w:val="left"/>
        <w:rPr>
          <w:rFonts w:ascii="HGS明朝E" w:eastAsia="HGS明朝E" w:hAnsi="HGS明朝E"/>
          <w:b/>
          <w:color w:val="000000"/>
          <w:kern w:val="0"/>
          <w:sz w:val="20"/>
        </w:rPr>
      </w:pPr>
      <w:r w:rsidRPr="000870A3">
        <w:rPr>
          <w:rFonts w:ascii="HGS明朝E" w:eastAsia="HGS明朝E" w:hAnsi="HGS明朝E" w:hint="eastAsia"/>
          <w:b/>
          <w:color w:val="000000"/>
          <w:kern w:val="0"/>
          <w:sz w:val="20"/>
        </w:rPr>
        <w:t>第３号議案　日遊協取扱主任者の規程一部改正について</w:t>
      </w:r>
    </w:p>
    <w:p w:rsidR="000870A3" w:rsidRPr="000870A3" w:rsidRDefault="000870A3" w:rsidP="000870A3">
      <w:pPr>
        <w:ind w:right="-1"/>
        <w:jc w:val="righ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（東北遊商発第30号にて3月2日に発出済み）</w:t>
      </w:r>
    </w:p>
    <w:p w:rsidR="000870A3" w:rsidRPr="000870A3" w:rsidRDefault="000870A3" w:rsidP="000870A3">
      <w:pPr>
        <w:ind w:leftChars="200" w:left="420" w:right="-1" w:firstLineChars="100" w:firstLine="201"/>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遊技機製造業者の業務委託に関する規程の制定に伴い、遊技機取扱主任者に関する規程を改正し、平成28年4月1日に施行される。</w:t>
      </w:r>
    </w:p>
    <w:p w:rsidR="000870A3" w:rsidRPr="000870A3" w:rsidRDefault="000870A3" w:rsidP="000870A3">
      <w:pPr>
        <w:ind w:right="-1" w:firstLineChars="200" w:firstLine="402"/>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　規程改正の趣旨と要点</w:t>
      </w:r>
    </w:p>
    <w:p w:rsidR="000870A3" w:rsidRPr="000870A3" w:rsidRDefault="000870A3" w:rsidP="000870A3">
      <w:pPr>
        <w:ind w:right="-1" w:firstLineChars="300" w:firstLine="602"/>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1、規程改正の趣旨</w:t>
      </w:r>
    </w:p>
    <w:p w:rsidR="000870A3" w:rsidRPr="000870A3" w:rsidRDefault="000870A3" w:rsidP="000870A3">
      <w:pPr>
        <w:ind w:leftChars="400" w:left="840" w:right="-1" w:firstLineChars="100" w:firstLine="201"/>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遊技機製造業者の業務委託に関する規程が制定され遊技機取扱主任者が行うこととされた業務が規定されたことから、遊技機取扱主任者の業務と、この業務に関する処分を新たに規定するものである。</w:t>
      </w:r>
    </w:p>
    <w:p w:rsidR="000870A3" w:rsidRPr="000870A3" w:rsidRDefault="000870A3" w:rsidP="000870A3">
      <w:pPr>
        <w:ind w:right="-1" w:firstLineChars="300" w:firstLine="602"/>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2、規程改正の要点</w:t>
      </w:r>
    </w:p>
    <w:p w:rsidR="000870A3" w:rsidRPr="000870A3" w:rsidRDefault="000870A3" w:rsidP="000870A3">
      <w:pPr>
        <w:ind w:leftChars="400" w:left="1041" w:right="-1" w:hangingChars="100" w:hanging="201"/>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①　第11条(遊技機取扱主任者の業務)に、上記遊技機製造業者の業務委託に関する規程が制定されたことに基づき、新たに遊技機取扱主任者が行うこととされた業務を加えた。</w:t>
      </w:r>
    </w:p>
    <w:p w:rsidR="000870A3" w:rsidRPr="000870A3" w:rsidRDefault="000870A3" w:rsidP="000870A3">
      <w:pPr>
        <w:ind w:leftChars="400" w:left="1041" w:right="-1" w:hangingChars="100" w:hanging="201"/>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hint="eastAsia"/>
          <w:b/>
          <w:color w:val="000000"/>
          <w:kern w:val="0"/>
          <w:sz w:val="20"/>
        </w:rPr>
        <w:t>②　第15条(遊技機取扱主任者の認定の取消し及び効力の停止)に、新たに上記①の業務を適正に行わない場合の処分を追加規定した。</w:t>
      </w:r>
    </w:p>
    <w:p w:rsidR="000870A3" w:rsidRPr="000870A3" w:rsidRDefault="000870A3" w:rsidP="000870A3">
      <w:pPr>
        <w:numPr>
          <w:ilvl w:val="0"/>
          <w:numId w:val="38"/>
        </w:numPr>
        <w:ind w:right="-1"/>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hint="eastAsia"/>
          <w:b/>
          <w:color w:val="000000"/>
          <w:kern w:val="0"/>
          <w:sz w:val="20"/>
        </w:rPr>
        <w:t>新遊技機取扱主任者に関する規程は別添</w:t>
      </w:r>
    </w:p>
    <w:p w:rsidR="000870A3" w:rsidRPr="000870A3" w:rsidRDefault="000870A3" w:rsidP="002A06C8">
      <w:pPr>
        <w:spacing w:beforeLines="50" w:before="180"/>
        <w:jc w:val="left"/>
        <w:rPr>
          <w:rFonts w:ascii="HGS明朝E" w:eastAsia="HGS明朝E" w:hAnsi="HGS明朝E" w:hint="eastAsia"/>
          <w:b/>
          <w:color w:val="000000"/>
          <w:kern w:val="0"/>
          <w:sz w:val="20"/>
        </w:rPr>
      </w:pPr>
      <w:r w:rsidRPr="000870A3">
        <w:rPr>
          <w:rFonts w:ascii="HGS明朝E" w:eastAsia="HGS明朝E" w:hAnsi="HGS明朝E" w:hint="eastAsia"/>
          <w:b/>
          <w:color w:val="000000"/>
          <w:kern w:val="0"/>
          <w:sz w:val="20"/>
        </w:rPr>
        <w:t>第４号議案　型式毎の中古遊技機の在庫状況の調査依頼について</w:t>
      </w:r>
    </w:p>
    <w:p w:rsidR="000870A3" w:rsidRPr="000870A3" w:rsidRDefault="000870A3" w:rsidP="000870A3">
      <w:pPr>
        <w:ind w:leftChars="200" w:left="420" w:right="-1" w:firstLineChars="100" w:firstLine="201"/>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高射幸性遊技機リストに記載された型式遊技機、及び確率が320分の1以下(新内規の機種や甘デジ等)の型式遊技機を、当組合員が所有している当該遊技機の在庫状況について2月29日に調査依頼を行った結果報告がされた。</w:t>
      </w:r>
    </w:p>
    <w:p w:rsidR="000870A3" w:rsidRPr="000870A3" w:rsidRDefault="000870A3" w:rsidP="000870A3">
      <w:pPr>
        <w:ind w:leftChars="200" w:left="420" w:right="-1" w:firstLineChars="100" w:firstLine="201"/>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hint="eastAsia"/>
          <w:b/>
          <w:color w:val="000000"/>
          <w:kern w:val="0"/>
          <w:sz w:val="20"/>
        </w:rPr>
        <w:t>結果は、①高射幸性遊技機リスト掲載分の保有数は58機種･702台、②320分の1以下の型式遊技機の保有数は268機種･890台であった。</w:t>
      </w:r>
    </w:p>
    <w:p w:rsidR="000870A3" w:rsidRPr="000870A3" w:rsidRDefault="000870A3" w:rsidP="002A06C8">
      <w:pPr>
        <w:spacing w:beforeLines="50" w:before="180"/>
        <w:jc w:val="left"/>
        <w:rPr>
          <w:rFonts w:ascii="HGS明朝E" w:eastAsia="HGS明朝E" w:hAnsi="HGS明朝E" w:hint="eastAsia"/>
          <w:b/>
          <w:color w:val="000000"/>
          <w:kern w:val="0"/>
          <w:sz w:val="20"/>
        </w:rPr>
      </w:pPr>
      <w:r w:rsidRPr="000870A3">
        <w:rPr>
          <w:rFonts w:ascii="HGS明朝E" w:eastAsia="HGS明朝E" w:hAnsi="HGS明朝E" w:hint="eastAsia"/>
          <w:b/>
          <w:color w:val="000000"/>
          <w:kern w:val="0"/>
          <w:sz w:val="20"/>
        </w:rPr>
        <w:t>第５号議案　遊技機梱包用ビニール袋に関する件について</w:t>
      </w:r>
    </w:p>
    <w:p w:rsidR="000870A3" w:rsidRPr="000870A3" w:rsidRDefault="000870A3" w:rsidP="000870A3">
      <w:pPr>
        <w:ind w:right="-1" w:firstLineChars="100" w:firstLine="201"/>
        <w:jc w:val="left"/>
        <w:rPr>
          <w:rFonts w:ascii="HGS明朝E" w:eastAsia="HGS明朝E" w:hAnsi="HGS明朝E"/>
          <w:b/>
          <w:color w:val="000000"/>
          <w:kern w:val="0"/>
          <w:sz w:val="20"/>
        </w:rPr>
      </w:pPr>
      <w:r w:rsidRPr="000870A3">
        <w:rPr>
          <w:rFonts w:ascii="HGS明朝E" w:eastAsia="HGS明朝E" w:hAnsi="HGS明朝E" w:hint="eastAsia"/>
          <w:b/>
          <w:color w:val="000000"/>
          <w:kern w:val="0"/>
          <w:sz w:val="20"/>
        </w:rPr>
        <w:t>（1）他業者製造のビニール袋サンプルについて</w:t>
      </w:r>
    </w:p>
    <w:p w:rsidR="000870A3" w:rsidRPr="000870A3" w:rsidRDefault="000870A3" w:rsidP="000870A3">
      <w:pPr>
        <w:ind w:leftChars="300" w:left="630" w:right="-1" w:firstLineChars="100" w:firstLine="201"/>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hint="eastAsia"/>
          <w:b/>
          <w:color w:val="000000"/>
          <w:kern w:val="0"/>
          <w:sz w:val="20"/>
        </w:rPr>
        <w:t>サンプル袋を試用していただいた第一遊機･廣村商事･東栄商事の3社からの意見報告を、全商協へ2月29日に行った。結果としては、①のりしろシールの貼り付きが悪い、②素材が薄く感じる等により不可との回答を行った。</w:t>
      </w:r>
    </w:p>
    <w:p w:rsidR="000870A3" w:rsidRPr="000870A3" w:rsidRDefault="000870A3" w:rsidP="000870A3">
      <w:pPr>
        <w:ind w:right="-1" w:firstLineChars="100" w:firstLine="201"/>
        <w:jc w:val="left"/>
        <w:rPr>
          <w:rFonts w:ascii="HGS明朝E" w:eastAsia="HGS明朝E" w:hAnsi="HGS明朝E"/>
          <w:b/>
          <w:color w:val="000000"/>
          <w:kern w:val="0"/>
          <w:sz w:val="20"/>
        </w:rPr>
      </w:pPr>
      <w:r w:rsidRPr="000870A3">
        <w:rPr>
          <w:rFonts w:ascii="HGS明朝E" w:eastAsia="HGS明朝E" w:hAnsi="HGS明朝E" w:hint="eastAsia"/>
          <w:b/>
          <w:color w:val="000000"/>
          <w:kern w:val="0"/>
          <w:sz w:val="20"/>
        </w:rPr>
        <w:lastRenderedPageBreak/>
        <w:t>（2）セキュリティシール注文書一部改正について</w:t>
      </w:r>
    </w:p>
    <w:p w:rsidR="000870A3" w:rsidRPr="000870A3" w:rsidRDefault="000870A3" w:rsidP="002A06C8">
      <w:pPr>
        <w:ind w:right="-1" w:firstLineChars="400" w:firstLine="803"/>
        <w:jc w:val="left"/>
        <w:rPr>
          <w:rFonts w:asciiTheme="minorEastAsia" w:eastAsiaTheme="minorEastAsia" w:hAnsiTheme="minorEastAsia" w:hint="eastAsia"/>
          <w:b/>
          <w:color w:val="000000"/>
          <w:kern w:val="0"/>
          <w:sz w:val="20"/>
        </w:rPr>
      </w:pPr>
      <w:r w:rsidRPr="000870A3">
        <w:rPr>
          <w:rFonts w:ascii="HGS明朝E" w:eastAsia="HGS明朝E" w:hAnsi="HGS明朝E" w:hint="eastAsia"/>
          <w:b/>
          <w:color w:val="000000"/>
          <w:kern w:val="0"/>
          <w:sz w:val="20"/>
        </w:rPr>
        <w:t>事</w:t>
      </w:r>
      <w:r w:rsidRPr="000870A3">
        <w:rPr>
          <w:rFonts w:asciiTheme="minorEastAsia" w:eastAsiaTheme="minorEastAsia" w:hAnsiTheme="minorEastAsia" w:hint="eastAsia"/>
          <w:b/>
          <w:color w:val="000000"/>
          <w:kern w:val="0"/>
          <w:sz w:val="20"/>
        </w:rPr>
        <w:t>務管理上、注文書の一部改正を了承された。</w:t>
      </w:r>
    </w:p>
    <w:p w:rsidR="000870A3" w:rsidRPr="000870A3" w:rsidRDefault="000870A3" w:rsidP="002A06C8">
      <w:pPr>
        <w:ind w:right="-1" w:firstLineChars="100" w:firstLine="201"/>
        <w:jc w:val="left"/>
        <w:rPr>
          <w:rFonts w:ascii="HGS明朝E" w:eastAsia="HGS明朝E" w:hAnsi="HGS明朝E"/>
          <w:b/>
          <w:color w:val="000000"/>
          <w:kern w:val="0"/>
          <w:sz w:val="20"/>
        </w:rPr>
      </w:pPr>
      <w:r w:rsidRPr="000870A3">
        <w:rPr>
          <w:rFonts w:ascii="HGS明朝E" w:eastAsia="HGS明朝E" w:hAnsi="HGS明朝E" w:hint="eastAsia"/>
          <w:b/>
          <w:color w:val="000000"/>
          <w:kern w:val="0"/>
          <w:sz w:val="20"/>
        </w:rPr>
        <w:t>（3）使用不可となった遊技機保全ビニール袋の配布について</w:t>
      </w:r>
    </w:p>
    <w:p w:rsidR="000870A3" w:rsidRPr="000870A3" w:rsidRDefault="000870A3" w:rsidP="002A06C8">
      <w:pPr>
        <w:ind w:leftChars="300" w:left="630" w:right="-1" w:firstLineChars="100" w:firstLine="201"/>
        <w:jc w:val="left"/>
        <w:rPr>
          <w:rFonts w:asciiTheme="minorEastAsia" w:eastAsiaTheme="minorEastAsia" w:hAnsiTheme="minorEastAsia" w:hint="eastAsia"/>
          <w:b/>
          <w:color w:val="000000"/>
          <w:kern w:val="0"/>
          <w:sz w:val="20"/>
        </w:rPr>
      </w:pPr>
      <w:r w:rsidRPr="000870A3">
        <w:rPr>
          <w:rFonts w:asciiTheme="minorEastAsia" w:eastAsiaTheme="minorEastAsia" w:hAnsiTheme="minorEastAsia" w:hint="eastAsia"/>
          <w:b/>
          <w:color w:val="000000"/>
          <w:kern w:val="0"/>
          <w:sz w:val="20"/>
        </w:rPr>
        <w:t>中古流通業務に使用不可となった、㈱サンセイアールアンドディ社製「CR牙狼金色になれXX」専用ビニール袋970枚を、希望があった10社に配布を行った。</w:t>
      </w:r>
    </w:p>
    <w:p w:rsidR="000870A3" w:rsidRPr="000870A3" w:rsidRDefault="000870A3" w:rsidP="002A06C8">
      <w:pPr>
        <w:spacing w:beforeLines="50" w:before="180"/>
        <w:jc w:val="left"/>
        <w:rPr>
          <w:rFonts w:ascii="HGS明朝E" w:eastAsia="HGS明朝E" w:hAnsi="HGS明朝E" w:hint="eastAsia"/>
          <w:b/>
          <w:color w:val="000000"/>
          <w:kern w:val="0"/>
          <w:sz w:val="20"/>
        </w:rPr>
      </w:pPr>
      <w:r w:rsidRPr="000870A3">
        <w:rPr>
          <w:rFonts w:ascii="HGS明朝E" w:eastAsia="HGS明朝E" w:hAnsi="HGS明朝E" w:hint="eastAsia"/>
          <w:b/>
          <w:color w:val="000000"/>
          <w:kern w:val="0"/>
          <w:sz w:val="20"/>
        </w:rPr>
        <w:t>第６号議案　その他</w:t>
      </w:r>
    </w:p>
    <w:p w:rsidR="000870A3" w:rsidRPr="000870A3" w:rsidRDefault="000870A3" w:rsidP="002A06C8">
      <w:pPr>
        <w:ind w:right="-1" w:firstLineChars="100" w:firstLine="201"/>
        <w:jc w:val="left"/>
        <w:rPr>
          <w:rFonts w:ascii="HGS明朝E" w:eastAsia="HGS明朝E" w:hAnsi="HGS明朝E"/>
          <w:b/>
          <w:color w:val="000000"/>
          <w:kern w:val="0"/>
          <w:sz w:val="20"/>
        </w:rPr>
      </w:pPr>
      <w:r w:rsidRPr="000870A3">
        <w:rPr>
          <w:rFonts w:ascii="HGS明朝E" w:eastAsia="HGS明朝E" w:hAnsi="HGS明朝E" w:hint="eastAsia"/>
          <w:b/>
          <w:color w:val="000000"/>
          <w:kern w:val="0"/>
          <w:sz w:val="20"/>
        </w:rPr>
        <w:t>身分証明書発行に伴う申請物「保険証」について</w:t>
      </w:r>
    </w:p>
    <w:p w:rsidR="000870A3" w:rsidRPr="000870A3" w:rsidRDefault="000870A3" w:rsidP="002A06C8">
      <w:pPr>
        <w:ind w:leftChars="200" w:left="420" w:right="-1" w:firstLineChars="100" w:firstLine="201"/>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現在、身分証明書発行に伴う申請物として、「社会保険証」または「雇用保険証」としている。</w:t>
      </w:r>
    </w:p>
    <w:p w:rsidR="00CB31DF" w:rsidRDefault="000870A3" w:rsidP="002A06C8">
      <w:pPr>
        <w:ind w:leftChars="200" w:left="420" w:right="-1" w:firstLineChars="100" w:firstLine="201"/>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他の地区遊商及び回胴遊商の申請条件を確認</w:t>
      </w:r>
    </w:p>
    <w:p w:rsidR="000870A3" w:rsidRPr="000870A3" w:rsidRDefault="000870A3" w:rsidP="002A06C8">
      <w:pPr>
        <w:ind w:leftChars="200" w:left="420" w:right="-1" w:firstLineChars="100" w:firstLine="201"/>
        <w:jc w:val="left"/>
        <w:rPr>
          <w:rFonts w:asciiTheme="minorEastAsia" w:eastAsiaTheme="minorEastAsia" w:hAnsiTheme="minorEastAsia"/>
          <w:b/>
          <w:color w:val="000000"/>
          <w:kern w:val="0"/>
          <w:sz w:val="20"/>
        </w:rPr>
      </w:pPr>
      <w:bookmarkStart w:id="0" w:name="_GoBack"/>
      <w:bookmarkEnd w:id="0"/>
      <w:r w:rsidRPr="000870A3">
        <w:rPr>
          <w:rFonts w:asciiTheme="minorEastAsia" w:eastAsiaTheme="minorEastAsia" w:hAnsiTheme="minorEastAsia" w:hint="eastAsia"/>
          <w:b/>
          <w:color w:val="000000"/>
          <w:kern w:val="0"/>
          <w:sz w:val="20"/>
        </w:rPr>
        <w:t>した結果は、社会保険証のみである。毎年6月に全中古取扱販社より取扱誓約書･従業員名簿･保険書等の提出をいただいており、今回は社会保険証の提出を促し、それでも雇用保険証を提出された販社には事務局より社会保険へ加入しているか否かの確認をしていただく。</w:t>
      </w:r>
    </w:p>
    <w:p w:rsidR="000870A3" w:rsidRDefault="000870A3" w:rsidP="002A06C8">
      <w:pPr>
        <w:ind w:leftChars="200" w:left="420" w:right="-1" w:firstLineChars="100" w:firstLine="201"/>
        <w:jc w:val="left"/>
        <w:rPr>
          <w:rFonts w:asciiTheme="minorEastAsia" w:eastAsiaTheme="minorEastAsia" w:hAnsiTheme="minorEastAsia"/>
          <w:b/>
          <w:color w:val="000000"/>
          <w:kern w:val="0"/>
          <w:sz w:val="20"/>
        </w:rPr>
      </w:pPr>
      <w:r w:rsidRPr="000870A3">
        <w:rPr>
          <w:rFonts w:asciiTheme="minorEastAsia" w:eastAsiaTheme="minorEastAsia" w:hAnsiTheme="minorEastAsia" w:hint="eastAsia"/>
          <w:b/>
          <w:color w:val="000000"/>
          <w:kern w:val="0"/>
          <w:sz w:val="20"/>
        </w:rPr>
        <w:t>提出状況を、7月に開催する機械流通委員会時において確認し、委員会としての意見をまとめ理事会へ上程する。委員会開催時の議案内容は、社会保険証のみに変更するか否か、及び変更となった場合、雇用保険証提出の販社に対しては本年12月中迄に社会保険に加入していただき社会保険証を提出していただく件について審議をする。</w:t>
      </w:r>
    </w:p>
    <w:p w:rsidR="000870A3" w:rsidRPr="000870A3" w:rsidRDefault="000870A3" w:rsidP="000870A3">
      <w:pPr>
        <w:ind w:right="-1"/>
        <w:jc w:val="right"/>
        <w:rPr>
          <w:rFonts w:asciiTheme="minorEastAsia" w:eastAsiaTheme="minorEastAsia" w:hAnsiTheme="minorEastAsia" w:hint="eastAsia"/>
          <w:b/>
          <w:color w:val="000000"/>
          <w:kern w:val="0"/>
          <w:sz w:val="20"/>
        </w:rPr>
      </w:pPr>
      <w:r>
        <w:rPr>
          <w:rFonts w:asciiTheme="minorEastAsia" w:eastAsiaTheme="minorEastAsia" w:hAnsiTheme="minorEastAsia" w:hint="eastAsia"/>
          <w:b/>
          <w:color w:val="000000"/>
          <w:kern w:val="0"/>
          <w:sz w:val="20"/>
        </w:rPr>
        <w:t>以上</w:t>
      </w:r>
    </w:p>
    <w:sectPr w:rsidR="000870A3" w:rsidRPr="000870A3" w:rsidSect="00074CC9">
      <w:footerReference w:type="default" r:id="rId8"/>
      <w:pgSz w:w="11906" w:h="16838"/>
      <w:pgMar w:top="993" w:right="1701" w:bottom="1276" w:left="1701" w:header="851" w:footer="319"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1F9" w:rsidRDefault="00B531F9" w:rsidP="00AB251C">
      <w:r>
        <w:separator/>
      </w:r>
    </w:p>
  </w:endnote>
  <w:endnote w:type="continuationSeparator" w:id="0">
    <w:p w:rsidR="00B531F9" w:rsidRDefault="00B531F9" w:rsidP="00AB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446"/>
      <w:docPartObj>
        <w:docPartGallery w:val="Page Numbers (Bottom of Page)"/>
        <w:docPartUnique/>
      </w:docPartObj>
    </w:sdtPr>
    <w:sdtEndPr>
      <w:rPr>
        <w:rFonts w:ascii="ＭＳ ゴシック" w:eastAsia="ＭＳ ゴシック" w:hAnsi="ＭＳ ゴシック"/>
        <w:sz w:val="16"/>
        <w:szCs w:val="16"/>
      </w:rPr>
    </w:sdtEndPr>
    <w:sdtContent>
      <w:p w:rsidR="00076F74" w:rsidRPr="00526BB0" w:rsidRDefault="00076F74">
        <w:pPr>
          <w:pStyle w:val="a7"/>
          <w:jc w:val="center"/>
          <w:rPr>
            <w:rFonts w:ascii="ＭＳ ゴシック" w:eastAsia="ＭＳ ゴシック" w:hAnsi="ＭＳ ゴシック"/>
            <w:sz w:val="16"/>
            <w:szCs w:val="16"/>
          </w:rPr>
        </w:pPr>
        <w:r w:rsidRPr="00526BB0">
          <w:rPr>
            <w:rFonts w:ascii="ＭＳ ゴシック" w:eastAsia="ＭＳ ゴシック" w:hAnsi="ＭＳ ゴシック"/>
            <w:sz w:val="16"/>
            <w:szCs w:val="16"/>
          </w:rPr>
          <w:fldChar w:fldCharType="begin"/>
        </w:r>
        <w:r w:rsidRPr="00526BB0">
          <w:rPr>
            <w:rFonts w:ascii="ＭＳ ゴシック" w:eastAsia="ＭＳ ゴシック" w:hAnsi="ＭＳ ゴシック"/>
            <w:sz w:val="16"/>
            <w:szCs w:val="16"/>
          </w:rPr>
          <w:instrText>PAGE   \* MERGEFORMAT</w:instrText>
        </w:r>
        <w:r w:rsidRPr="00526BB0">
          <w:rPr>
            <w:rFonts w:ascii="ＭＳ ゴシック" w:eastAsia="ＭＳ ゴシック" w:hAnsi="ＭＳ ゴシック"/>
            <w:sz w:val="16"/>
            <w:szCs w:val="16"/>
          </w:rPr>
          <w:fldChar w:fldCharType="separate"/>
        </w:r>
        <w:r w:rsidR="00CB31DF" w:rsidRPr="00CB31DF">
          <w:rPr>
            <w:rFonts w:ascii="ＭＳ ゴシック" w:eastAsia="ＭＳ ゴシック" w:hAnsi="ＭＳ ゴシック"/>
            <w:noProof/>
            <w:sz w:val="16"/>
            <w:szCs w:val="16"/>
            <w:lang w:val="ja-JP"/>
          </w:rPr>
          <w:t>-</w:t>
        </w:r>
        <w:r w:rsidR="00CB31DF">
          <w:rPr>
            <w:rFonts w:ascii="ＭＳ ゴシック" w:eastAsia="ＭＳ ゴシック" w:hAnsi="ＭＳ ゴシック"/>
            <w:noProof/>
            <w:sz w:val="16"/>
            <w:szCs w:val="16"/>
          </w:rPr>
          <w:t xml:space="preserve"> 4 -</w:t>
        </w:r>
        <w:r w:rsidRPr="00526BB0">
          <w:rPr>
            <w:rFonts w:ascii="ＭＳ ゴシック" w:eastAsia="ＭＳ ゴシック" w:hAnsi="ＭＳ ゴシック"/>
            <w:sz w:val="16"/>
            <w:szCs w:val="16"/>
          </w:rPr>
          <w:fldChar w:fldCharType="end"/>
        </w:r>
      </w:p>
    </w:sdtContent>
  </w:sdt>
  <w:p w:rsidR="00076F74" w:rsidRDefault="00076F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1F9" w:rsidRDefault="00B531F9" w:rsidP="00AB251C">
      <w:r>
        <w:separator/>
      </w:r>
    </w:p>
  </w:footnote>
  <w:footnote w:type="continuationSeparator" w:id="0">
    <w:p w:rsidR="00B531F9" w:rsidRDefault="00B531F9" w:rsidP="00AB2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230"/>
    <w:multiLevelType w:val="hybridMultilevel"/>
    <w:tmpl w:val="F27AFCA6"/>
    <w:lvl w:ilvl="0" w:tplc="5D3062C0">
      <w:start w:val="2"/>
      <w:numFmt w:val="bullet"/>
      <w:lvlText w:val="○"/>
      <w:lvlJc w:val="left"/>
      <w:pPr>
        <w:ind w:left="1351" w:hanging="360"/>
      </w:pPr>
      <w:rPr>
        <w:rFonts w:ascii="ＭＳ 明朝" w:eastAsia="ＭＳ 明朝" w:hAnsi="ＭＳ 明朝"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 w15:restartNumberingAfterBreak="0">
    <w:nsid w:val="013E4D3E"/>
    <w:multiLevelType w:val="hybridMultilevel"/>
    <w:tmpl w:val="8FD437B4"/>
    <w:lvl w:ilvl="0" w:tplc="6A907B9C">
      <w:start w:val="3"/>
      <w:numFmt w:val="bullet"/>
      <w:lvlText w:val="※"/>
      <w:lvlJc w:val="left"/>
      <w:pPr>
        <w:ind w:left="1083" w:hanging="360"/>
      </w:pPr>
      <w:rPr>
        <w:rFonts w:ascii="ＭＳ 明朝" w:eastAsia="ＭＳ 明朝" w:hAnsi="ＭＳ 明朝" w:cs="Times New Roman" w:hint="eastAsia"/>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2" w15:restartNumberingAfterBreak="0">
    <w:nsid w:val="04987BB7"/>
    <w:multiLevelType w:val="hybridMultilevel"/>
    <w:tmpl w:val="FCAE313C"/>
    <w:lvl w:ilvl="0" w:tplc="F14EDE4E">
      <w:start w:val="5"/>
      <w:numFmt w:val="bullet"/>
      <w:lvlText w:val="・"/>
      <w:lvlJc w:val="left"/>
      <w:pPr>
        <w:ind w:left="643" w:hanging="36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0C8744E7"/>
    <w:multiLevelType w:val="hybridMultilevel"/>
    <w:tmpl w:val="DF02D488"/>
    <w:lvl w:ilvl="0" w:tplc="21B2F704">
      <w:start w:val="2"/>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10C5072E"/>
    <w:multiLevelType w:val="hybridMultilevel"/>
    <w:tmpl w:val="5114E2BA"/>
    <w:lvl w:ilvl="0" w:tplc="C6567558">
      <w:start w:val="1"/>
      <w:numFmt w:val="decimal"/>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5" w15:restartNumberingAfterBreak="0">
    <w:nsid w:val="12353DE7"/>
    <w:multiLevelType w:val="hybridMultilevel"/>
    <w:tmpl w:val="0FB87BEC"/>
    <w:lvl w:ilvl="0" w:tplc="85BCEE4A">
      <w:start w:val="4"/>
      <w:numFmt w:val="bullet"/>
      <w:lvlText w:val="・"/>
      <w:lvlJc w:val="left"/>
      <w:pPr>
        <w:ind w:left="1068" w:hanging="360"/>
      </w:pPr>
      <w:rPr>
        <w:rFonts w:ascii="ＭＳ 明朝" w:eastAsia="ＭＳ 明朝" w:hAnsi="ＭＳ 明朝" w:cs="ＭＳ 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15F34AF0"/>
    <w:multiLevelType w:val="hybridMultilevel"/>
    <w:tmpl w:val="4588E3E8"/>
    <w:lvl w:ilvl="0" w:tplc="468CBA4A">
      <w:start w:val="5"/>
      <w:numFmt w:val="bullet"/>
      <w:lvlText w:val="※"/>
      <w:lvlJc w:val="left"/>
      <w:pPr>
        <w:ind w:left="1309" w:hanging="360"/>
      </w:pPr>
      <w:rPr>
        <w:rFonts w:ascii="ＭＳ 明朝" w:eastAsia="ＭＳ 明朝" w:hAnsi="ＭＳ 明朝" w:cs="Times New Roman" w:hint="eastAsia"/>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7" w15:restartNumberingAfterBreak="0">
    <w:nsid w:val="162D5F48"/>
    <w:multiLevelType w:val="hybridMultilevel"/>
    <w:tmpl w:val="0D085DAC"/>
    <w:lvl w:ilvl="0" w:tplc="E38E40AA">
      <w:start w:val="5"/>
      <w:numFmt w:val="bullet"/>
      <w:lvlText w:val="・"/>
      <w:lvlJc w:val="left"/>
      <w:pPr>
        <w:ind w:left="1068" w:hanging="360"/>
      </w:pPr>
      <w:rPr>
        <w:rFonts w:ascii="ＭＳ 明朝" w:eastAsia="ＭＳ 明朝" w:hAnsi="ＭＳ 明朝" w:cs="HGS明朝E"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17C46B15"/>
    <w:multiLevelType w:val="hybridMultilevel"/>
    <w:tmpl w:val="71BA6266"/>
    <w:lvl w:ilvl="0" w:tplc="AABEAF52">
      <w:start w:val="6"/>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9" w15:restartNumberingAfterBreak="0">
    <w:nsid w:val="1BC63938"/>
    <w:multiLevelType w:val="hybridMultilevel"/>
    <w:tmpl w:val="92F89FAC"/>
    <w:lvl w:ilvl="0" w:tplc="96CC9CD8">
      <w:start w:val="1"/>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1C1C24C8"/>
    <w:multiLevelType w:val="hybridMultilevel"/>
    <w:tmpl w:val="E6BC7546"/>
    <w:lvl w:ilvl="0" w:tplc="7C5405AC">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2018614B"/>
    <w:multiLevelType w:val="hybridMultilevel"/>
    <w:tmpl w:val="7A14DDD2"/>
    <w:lvl w:ilvl="0" w:tplc="AF0CF5D4">
      <w:start w:val="2"/>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20341048"/>
    <w:multiLevelType w:val="hybridMultilevel"/>
    <w:tmpl w:val="516642BC"/>
    <w:lvl w:ilvl="0" w:tplc="60B0CC5A">
      <w:start w:val="4"/>
      <w:numFmt w:val="bullet"/>
      <w:lvlText w:val="・"/>
      <w:lvlJc w:val="left"/>
      <w:pPr>
        <w:ind w:left="1167" w:hanging="360"/>
      </w:pPr>
      <w:rPr>
        <w:rFonts w:ascii="ＭＳ 明朝" w:eastAsia="ＭＳ 明朝" w:hAnsi="ＭＳ 明朝" w:cstheme="minorBidi" w:hint="eastAsia"/>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13" w15:restartNumberingAfterBreak="0">
    <w:nsid w:val="21C66819"/>
    <w:multiLevelType w:val="hybridMultilevel"/>
    <w:tmpl w:val="CC96228A"/>
    <w:lvl w:ilvl="0" w:tplc="8526A808">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5044204"/>
    <w:multiLevelType w:val="hybridMultilevel"/>
    <w:tmpl w:val="A4ACFAC6"/>
    <w:lvl w:ilvl="0" w:tplc="493860BC">
      <w:start w:val="11"/>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28160CCB"/>
    <w:multiLevelType w:val="hybridMultilevel"/>
    <w:tmpl w:val="33B29E16"/>
    <w:lvl w:ilvl="0" w:tplc="6542FF28">
      <w:start w:val="3"/>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281C7132"/>
    <w:multiLevelType w:val="hybridMultilevel"/>
    <w:tmpl w:val="E2D47506"/>
    <w:lvl w:ilvl="0" w:tplc="C85C1430">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497F5E"/>
    <w:multiLevelType w:val="hybridMultilevel"/>
    <w:tmpl w:val="7DBCFA88"/>
    <w:lvl w:ilvl="0" w:tplc="27D4647C">
      <w:start w:val="3"/>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8" w15:restartNumberingAfterBreak="0">
    <w:nsid w:val="2C0E5F28"/>
    <w:multiLevelType w:val="hybridMultilevel"/>
    <w:tmpl w:val="5A249858"/>
    <w:lvl w:ilvl="0" w:tplc="92BE2E0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89237A"/>
    <w:multiLevelType w:val="hybridMultilevel"/>
    <w:tmpl w:val="325A2ADA"/>
    <w:lvl w:ilvl="0" w:tplc="744C11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B115A1"/>
    <w:multiLevelType w:val="hybridMultilevel"/>
    <w:tmpl w:val="55120118"/>
    <w:lvl w:ilvl="0" w:tplc="E8A6BA7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834991"/>
    <w:multiLevelType w:val="hybridMultilevel"/>
    <w:tmpl w:val="9A0E8722"/>
    <w:lvl w:ilvl="0" w:tplc="2974A33A">
      <w:start w:val="2"/>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2" w15:restartNumberingAfterBreak="0">
    <w:nsid w:val="3DA3513C"/>
    <w:multiLevelType w:val="hybridMultilevel"/>
    <w:tmpl w:val="750CE886"/>
    <w:lvl w:ilvl="0" w:tplc="660E8456">
      <w:numFmt w:val="bullet"/>
      <w:lvlText w:val="○"/>
      <w:lvlJc w:val="left"/>
      <w:pPr>
        <w:ind w:left="643" w:hanging="36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3" w15:restartNumberingAfterBreak="0">
    <w:nsid w:val="46BA1876"/>
    <w:multiLevelType w:val="hybridMultilevel"/>
    <w:tmpl w:val="E85CD96E"/>
    <w:lvl w:ilvl="0" w:tplc="DC4C0AB4">
      <w:start w:val="1"/>
      <w:numFmt w:val="decimal"/>
      <w:lvlText w:val="(%1)"/>
      <w:lvlJc w:val="left"/>
      <w:pPr>
        <w:ind w:left="1050" w:hanging="720"/>
      </w:pPr>
      <w:rPr>
        <w:rFonts w:hint="default"/>
      </w:rPr>
    </w:lvl>
    <w:lvl w:ilvl="1" w:tplc="847E5E0E">
      <w:start w:val="1"/>
      <w:numFmt w:val="decimal"/>
      <w:lvlText w:val="(%2)"/>
      <w:lvlJc w:val="left"/>
      <w:pPr>
        <w:ind w:left="1140" w:hanging="390"/>
      </w:pPr>
      <w:rPr>
        <w:rFonts w:hint="default"/>
      </w:rPr>
    </w:lvl>
    <w:lvl w:ilvl="2" w:tplc="FDC62B3E">
      <w:start w:val="2"/>
      <w:numFmt w:val="decimalEnclosedCircle"/>
      <w:lvlText w:val="%3"/>
      <w:lvlJc w:val="left"/>
      <w:pPr>
        <w:ind w:left="1530" w:hanging="360"/>
      </w:pPr>
      <w:rPr>
        <w:rFonts w:hint="default"/>
      </w:r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15:restartNumberingAfterBreak="0">
    <w:nsid w:val="47467E1D"/>
    <w:multiLevelType w:val="hybridMultilevel"/>
    <w:tmpl w:val="46ACB68C"/>
    <w:lvl w:ilvl="0" w:tplc="DB6C71FC">
      <w:start w:val="1"/>
      <w:numFmt w:val="decimalEnclosedParen"/>
      <w:lvlText w:val="%1"/>
      <w:lvlJc w:val="left"/>
      <w:pPr>
        <w:ind w:left="855" w:hanging="360"/>
      </w:pPr>
      <w:rPr>
        <w:rFonts w:eastAsia="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5" w15:restartNumberingAfterBreak="0">
    <w:nsid w:val="4AA25C91"/>
    <w:multiLevelType w:val="hybridMultilevel"/>
    <w:tmpl w:val="32B256FA"/>
    <w:lvl w:ilvl="0" w:tplc="ADE49B6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C8E2D2F"/>
    <w:multiLevelType w:val="hybridMultilevel"/>
    <w:tmpl w:val="5C3A71D2"/>
    <w:lvl w:ilvl="0" w:tplc="FE78C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9D62FF"/>
    <w:multiLevelType w:val="hybridMultilevel"/>
    <w:tmpl w:val="8B98BA62"/>
    <w:lvl w:ilvl="0" w:tplc="E31C6382">
      <w:start w:val="1"/>
      <w:numFmt w:val="decimalFullWidth"/>
      <w:lvlText w:val="%1."/>
      <w:lvlJc w:val="left"/>
      <w:pPr>
        <w:ind w:left="360" w:hanging="360"/>
      </w:pPr>
      <w:rPr>
        <w:rFonts w:hint="default"/>
        <w:color w:val="auto"/>
      </w:rPr>
    </w:lvl>
    <w:lvl w:ilvl="1" w:tplc="BFF25D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550DE3"/>
    <w:multiLevelType w:val="hybridMultilevel"/>
    <w:tmpl w:val="2E98E828"/>
    <w:lvl w:ilvl="0" w:tplc="07CA52D6">
      <w:start w:val="2"/>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9" w15:restartNumberingAfterBreak="0">
    <w:nsid w:val="4FF36385"/>
    <w:multiLevelType w:val="hybridMultilevel"/>
    <w:tmpl w:val="43DA50B2"/>
    <w:lvl w:ilvl="0" w:tplc="ABAA2A04">
      <w:start w:val="1"/>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0" w15:restartNumberingAfterBreak="0">
    <w:nsid w:val="5B7A2917"/>
    <w:multiLevelType w:val="hybridMultilevel"/>
    <w:tmpl w:val="E3584D9C"/>
    <w:lvl w:ilvl="0" w:tplc="614AD876">
      <w:start w:val="1"/>
      <w:numFmt w:val="bullet"/>
      <w:lvlText w:val="・"/>
      <w:lvlJc w:val="left"/>
      <w:pPr>
        <w:ind w:left="1025" w:hanging="360"/>
      </w:pPr>
      <w:rPr>
        <w:rFonts w:ascii="ＭＳ 明朝" w:eastAsia="ＭＳ 明朝" w:hAnsi="ＭＳ 明朝" w:cs="Times New Roman" w:hint="eastAsia"/>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31" w15:restartNumberingAfterBreak="0">
    <w:nsid w:val="5C894A44"/>
    <w:multiLevelType w:val="hybridMultilevel"/>
    <w:tmpl w:val="7B12D492"/>
    <w:lvl w:ilvl="0" w:tplc="18B41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39F17E0"/>
    <w:multiLevelType w:val="hybridMultilevel"/>
    <w:tmpl w:val="A2AC286A"/>
    <w:lvl w:ilvl="0" w:tplc="4BA4418A">
      <w:start w:val="1"/>
      <w:numFmt w:val="bullet"/>
      <w:lvlText w:val="○"/>
      <w:lvlJc w:val="left"/>
      <w:pPr>
        <w:ind w:left="1351" w:hanging="360"/>
      </w:pPr>
      <w:rPr>
        <w:rFonts w:ascii="ＭＳ 明朝" w:eastAsia="ＭＳ 明朝" w:hAnsi="ＭＳ 明朝" w:cs="Times New Roman" w:hint="eastAsia"/>
      </w:rPr>
    </w:lvl>
    <w:lvl w:ilvl="1" w:tplc="0409000B">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3" w15:restartNumberingAfterBreak="0">
    <w:nsid w:val="6B3935E7"/>
    <w:multiLevelType w:val="hybridMultilevel"/>
    <w:tmpl w:val="732AB040"/>
    <w:lvl w:ilvl="0" w:tplc="3E246884">
      <w:start w:val="1"/>
      <w:numFmt w:val="bullet"/>
      <w:lvlText w:val="※"/>
      <w:lvlJc w:val="left"/>
      <w:pPr>
        <w:ind w:left="360" w:hanging="360"/>
      </w:pPr>
      <w:rPr>
        <w:rFonts w:ascii="ＭＳ 明朝" w:eastAsia="ＭＳ 明朝" w:hAnsi="ＭＳ 明朝" w:cs="Helvetica" w:hint="eastAsia"/>
        <w:color w:val="2020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0C4F0A"/>
    <w:multiLevelType w:val="hybridMultilevel"/>
    <w:tmpl w:val="2AD6C626"/>
    <w:lvl w:ilvl="0" w:tplc="DF404D7E">
      <w:start w:val="1"/>
      <w:numFmt w:val="decimal"/>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5" w15:restartNumberingAfterBreak="0">
    <w:nsid w:val="6C7A4446"/>
    <w:multiLevelType w:val="hybridMultilevel"/>
    <w:tmpl w:val="6AFEE91E"/>
    <w:lvl w:ilvl="0" w:tplc="EF76050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C9E3C0E"/>
    <w:multiLevelType w:val="hybridMultilevel"/>
    <w:tmpl w:val="CDBADBAC"/>
    <w:lvl w:ilvl="0" w:tplc="4552D6EC">
      <w:start w:val="1"/>
      <w:numFmt w:val="bullet"/>
      <w:lvlText w:val="■"/>
      <w:lvlJc w:val="left"/>
      <w:pPr>
        <w:ind w:left="643" w:hanging="360"/>
      </w:pPr>
      <w:rPr>
        <w:rFonts w:ascii="HGS明朝E" w:eastAsia="HGS明朝E" w:hAnsi="HGS明朝E" w:cs="Times New Roman" w:hint="eastAsia"/>
        <w:color w:val="000000" w:themeColor="text1"/>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7" w15:restartNumberingAfterBreak="0">
    <w:nsid w:val="73654968"/>
    <w:multiLevelType w:val="hybridMultilevel"/>
    <w:tmpl w:val="52027E1E"/>
    <w:lvl w:ilvl="0" w:tplc="EB2ED246">
      <w:start w:val="1"/>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3"/>
  </w:num>
  <w:num w:numId="3">
    <w:abstractNumId w:val="9"/>
  </w:num>
  <w:num w:numId="4">
    <w:abstractNumId w:val="16"/>
  </w:num>
  <w:num w:numId="5">
    <w:abstractNumId w:val="18"/>
  </w:num>
  <w:num w:numId="6">
    <w:abstractNumId w:val="22"/>
  </w:num>
  <w:num w:numId="7">
    <w:abstractNumId w:val="30"/>
  </w:num>
  <w:num w:numId="8">
    <w:abstractNumId w:val="37"/>
  </w:num>
  <w:num w:numId="9">
    <w:abstractNumId w:val="15"/>
  </w:num>
  <w:num w:numId="10">
    <w:abstractNumId w:val="21"/>
  </w:num>
  <w:num w:numId="11">
    <w:abstractNumId w:val="35"/>
  </w:num>
  <w:num w:numId="12">
    <w:abstractNumId w:val="31"/>
  </w:num>
  <w:num w:numId="13">
    <w:abstractNumId w:val="6"/>
  </w:num>
  <w:num w:numId="14">
    <w:abstractNumId w:val="14"/>
  </w:num>
  <w:num w:numId="15">
    <w:abstractNumId w:val="20"/>
  </w:num>
  <w:num w:numId="16">
    <w:abstractNumId w:val="23"/>
  </w:num>
  <w:num w:numId="17">
    <w:abstractNumId w:val="34"/>
  </w:num>
  <w:num w:numId="18">
    <w:abstractNumId w:val="25"/>
  </w:num>
  <w:num w:numId="19">
    <w:abstractNumId w:val="0"/>
  </w:num>
  <w:num w:numId="20">
    <w:abstractNumId w:val="32"/>
  </w:num>
  <w:num w:numId="21">
    <w:abstractNumId w:val="26"/>
  </w:num>
  <w:num w:numId="22">
    <w:abstractNumId w:val="24"/>
  </w:num>
  <w:num w:numId="23">
    <w:abstractNumId w:val="5"/>
  </w:num>
  <w:num w:numId="24">
    <w:abstractNumId w:val="7"/>
  </w:num>
  <w:num w:numId="25">
    <w:abstractNumId w:val="17"/>
  </w:num>
  <w:num w:numId="26">
    <w:abstractNumId w:val="12"/>
  </w:num>
  <w:num w:numId="27">
    <w:abstractNumId w:val="11"/>
  </w:num>
  <w:num w:numId="28">
    <w:abstractNumId w:val="3"/>
  </w:num>
  <w:num w:numId="29">
    <w:abstractNumId w:val="19"/>
  </w:num>
  <w:num w:numId="30">
    <w:abstractNumId w:val="33"/>
  </w:num>
  <w:num w:numId="31">
    <w:abstractNumId w:val="36"/>
  </w:num>
  <w:num w:numId="32">
    <w:abstractNumId w:val="8"/>
  </w:num>
  <w:num w:numId="33">
    <w:abstractNumId w:val="28"/>
  </w:num>
  <w:num w:numId="34">
    <w:abstractNumId w:val="29"/>
  </w:num>
  <w:num w:numId="35">
    <w:abstractNumId w:val="2"/>
  </w:num>
  <w:num w:numId="36">
    <w:abstractNumId w:val="10"/>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29A5"/>
    <w:rsid w:val="000022CD"/>
    <w:rsid w:val="00002F04"/>
    <w:rsid w:val="000040D4"/>
    <w:rsid w:val="000074C9"/>
    <w:rsid w:val="00011B83"/>
    <w:rsid w:val="00014113"/>
    <w:rsid w:val="000236B5"/>
    <w:rsid w:val="00024A76"/>
    <w:rsid w:val="00026621"/>
    <w:rsid w:val="0003018E"/>
    <w:rsid w:val="000305F3"/>
    <w:rsid w:val="00034095"/>
    <w:rsid w:val="00034E45"/>
    <w:rsid w:val="00035992"/>
    <w:rsid w:val="00042281"/>
    <w:rsid w:val="00046CF8"/>
    <w:rsid w:val="00046E75"/>
    <w:rsid w:val="00056D0D"/>
    <w:rsid w:val="00072221"/>
    <w:rsid w:val="00072FE1"/>
    <w:rsid w:val="0007303E"/>
    <w:rsid w:val="00074CC9"/>
    <w:rsid w:val="000752F8"/>
    <w:rsid w:val="00076F74"/>
    <w:rsid w:val="000773A7"/>
    <w:rsid w:val="00086368"/>
    <w:rsid w:val="00086E69"/>
    <w:rsid w:val="000870A3"/>
    <w:rsid w:val="00087175"/>
    <w:rsid w:val="0008721D"/>
    <w:rsid w:val="000938B2"/>
    <w:rsid w:val="000956B9"/>
    <w:rsid w:val="000A4DD3"/>
    <w:rsid w:val="000A5283"/>
    <w:rsid w:val="000B4EC5"/>
    <w:rsid w:val="000B580E"/>
    <w:rsid w:val="000B7F06"/>
    <w:rsid w:val="000C02E0"/>
    <w:rsid w:val="000C2010"/>
    <w:rsid w:val="000C345C"/>
    <w:rsid w:val="000C4E61"/>
    <w:rsid w:val="000C5ECF"/>
    <w:rsid w:val="000D0B63"/>
    <w:rsid w:val="000D1B99"/>
    <w:rsid w:val="000D1CA9"/>
    <w:rsid w:val="000D444A"/>
    <w:rsid w:val="000D5C7C"/>
    <w:rsid w:val="000D778F"/>
    <w:rsid w:val="000E1965"/>
    <w:rsid w:val="000E4624"/>
    <w:rsid w:val="000F21E8"/>
    <w:rsid w:val="000F324C"/>
    <w:rsid w:val="000F48EF"/>
    <w:rsid w:val="000F4C4E"/>
    <w:rsid w:val="000F5D68"/>
    <w:rsid w:val="001019EF"/>
    <w:rsid w:val="00104CE8"/>
    <w:rsid w:val="001078E3"/>
    <w:rsid w:val="001106F0"/>
    <w:rsid w:val="001113EF"/>
    <w:rsid w:val="00111411"/>
    <w:rsid w:val="00114F38"/>
    <w:rsid w:val="0011574F"/>
    <w:rsid w:val="00116BAA"/>
    <w:rsid w:val="00116E59"/>
    <w:rsid w:val="0011743C"/>
    <w:rsid w:val="001214F7"/>
    <w:rsid w:val="0012789F"/>
    <w:rsid w:val="00133B0D"/>
    <w:rsid w:val="00135AE8"/>
    <w:rsid w:val="00136C12"/>
    <w:rsid w:val="001378BF"/>
    <w:rsid w:val="001401EC"/>
    <w:rsid w:val="001439CB"/>
    <w:rsid w:val="00144AF9"/>
    <w:rsid w:val="00151044"/>
    <w:rsid w:val="001519F3"/>
    <w:rsid w:val="00152378"/>
    <w:rsid w:val="0015490C"/>
    <w:rsid w:val="0015783E"/>
    <w:rsid w:val="00160FF0"/>
    <w:rsid w:val="00164A40"/>
    <w:rsid w:val="001839ED"/>
    <w:rsid w:val="00184CF1"/>
    <w:rsid w:val="00187407"/>
    <w:rsid w:val="00191843"/>
    <w:rsid w:val="00192B30"/>
    <w:rsid w:val="001934E1"/>
    <w:rsid w:val="00193C5B"/>
    <w:rsid w:val="001A3E89"/>
    <w:rsid w:val="001A633D"/>
    <w:rsid w:val="001B1A74"/>
    <w:rsid w:val="001B449D"/>
    <w:rsid w:val="001B616C"/>
    <w:rsid w:val="001B6FA3"/>
    <w:rsid w:val="001C0CEC"/>
    <w:rsid w:val="001C5D69"/>
    <w:rsid w:val="001D3DD6"/>
    <w:rsid w:val="001D46A5"/>
    <w:rsid w:val="001D61BA"/>
    <w:rsid w:val="001D6586"/>
    <w:rsid w:val="001D7395"/>
    <w:rsid w:val="001E077E"/>
    <w:rsid w:val="001E34AD"/>
    <w:rsid w:val="001E62A7"/>
    <w:rsid w:val="001E6AE3"/>
    <w:rsid w:val="001F03AF"/>
    <w:rsid w:val="001F088C"/>
    <w:rsid w:val="001F1938"/>
    <w:rsid w:val="001F1BE5"/>
    <w:rsid w:val="001F2357"/>
    <w:rsid w:val="001F294F"/>
    <w:rsid w:val="001F2D4E"/>
    <w:rsid w:val="001F3D59"/>
    <w:rsid w:val="00204B0E"/>
    <w:rsid w:val="00204D8D"/>
    <w:rsid w:val="002217B2"/>
    <w:rsid w:val="00224E06"/>
    <w:rsid w:val="002265CE"/>
    <w:rsid w:val="00230E02"/>
    <w:rsid w:val="00236F35"/>
    <w:rsid w:val="00237B94"/>
    <w:rsid w:val="002405F2"/>
    <w:rsid w:val="002455A8"/>
    <w:rsid w:val="0024718A"/>
    <w:rsid w:val="002505F8"/>
    <w:rsid w:val="0025108F"/>
    <w:rsid w:val="002536EB"/>
    <w:rsid w:val="002612B8"/>
    <w:rsid w:val="00262C97"/>
    <w:rsid w:val="00265DB4"/>
    <w:rsid w:val="00266BDF"/>
    <w:rsid w:val="0026756E"/>
    <w:rsid w:val="00270BD5"/>
    <w:rsid w:val="00272914"/>
    <w:rsid w:val="00272D80"/>
    <w:rsid w:val="00276FEF"/>
    <w:rsid w:val="00277312"/>
    <w:rsid w:val="00291AF0"/>
    <w:rsid w:val="002929A5"/>
    <w:rsid w:val="002940C3"/>
    <w:rsid w:val="002A06C8"/>
    <w:rsid w:val="002A07B8"/>
    <w:rsid w:val="002A2F41"/>
    <w:rsid w:val="002A72A1"/>
    <w:rsid w:val="002B2BFD"/>
    <w:rsid w:val="002B33EF"/>
    <w:rsid w:val="002B401D"/>
    <w:rsid w:val="002B4A95"/>
    <w:rsid w:val="002B5D75"/>
    <w:rsid w:val="002C0CC8"/>
    <w:rsid w:val="002C19B5"/>
    <w:rsid w:val="002C2848"/>
    <w:rsid w:val="002C39DE"/>
    <w:rsid w:val="002D0ECD"/>
    <w:rsid w:val="002D0EF2"/>
    <w:rsid w:val="002D18C0"/>
    <w:rsid w:val="002D1B67"/>
    <w:rsid w:val="002D4BEA"/>
    <w:rsid w:val="002D7EAC"/>
    <w:rsid w:val="002E431A"/>
    <w:rsid w:val="002E4812"/>
    <w:rsid w:val="002F02D4"/>
    <w:rsid w:val="002F3D84"/>
    <w:rsid w:val="002F4A74"/>
    <w:rsid w:val="00300E6E"/>
    <w:rsid w:val="00301BBC"/>
    <w:rsid w:val="00304B55"/>
    <w:rsid w:val="00305A1C"/>
    <w:rsid w:val="00305EA4"/>
    <w:rsid w:val="00307A5D"/>
    <w:rsid w:val="00307FD8"/>
    <w:rsid w:val="00311308"/>
    <w:rsid w:val="0031359E"/>
    <w:rsid w:val="00313D3D"/>
    <w:rsid w:val="00314191"/>
    <w:rsid w:val="00317F43"/>
    <w:rsid w:val="00320273"/>
    <w:rsid w:val="003222BE"/>
    <w:rsid w:val="003313C1"/>
    <w:rsid w:val="003317E1"/>
    <w:rsid w:val="003369EE"/>
    <w:rsid w:val="00340DA1"/>
    <w:rsid w:val="003413A2"/>
    <w:rsid w:val="0034775D"/>
    <w:rsid w:val="0035163D"/>
    <w:rsid w:val="00356046"/>
    <w:rsid w:val="003563ED"/>
    <w:rsid w:val="0036287F"/>
    <w:rsid w:val="00365522"/>
    <w:rsid w:val="003657C9"/>
    <w:rsid w:val="00375441"/>
    <w:rsid w:val="003813E8"/>
    <w:rsid w:val="0038415F"/>
    <w:rsid w:val="00384928"/>
    <w:rsid w:val="003916B1"/>
    <w:rsid w:val="00391AA3"/>
    <w:rsid w:val="00391CB5"/>
    <w:rsid w:val="00392324"/>
    <w:rsid w:val="0039246C"/>
    <w:rsid w:val="003951EC"/>
    <w:rsid w:val="0039576E"/>
    <w:rsid w:val="003A0A25"/>
    <w:rsid w:val="003A217F"/>
    <w:rsid w:val="003A3B53"/>
    <w:rsid w:val="003A3CD3"/>
    <w:rsid w:val="003A46F6"/>
    <w:rsid w:val="003A4913"/>
    <w:rsid w:val="003A6440"/>
    <w:rsid w:val="003A6BB3"/>
    <w:rsid w:val="003A7CDF"/>
    <w:rsid w:val="003B6861"/>
    <w:rsid w:val="003C271D"/>
    <w:rsid w:val="003C6B3E"/>
    <w:rsid w:val="003C7F65"/>
    <w:rsid w:val="003E10E7"/>
    <w:rsid w:val="003E1798"/>
    <w:rsid w:val="003E297D"/>
    <w:rsid w:val="003E4E21"/>
    <w:rsid w:val="003E56E4"/>
    <w:rsid w:val="003F3405"/>
    <w:rsid w:val="003F4736"/>
    <w:rsid w:val="003F56AD"/>
    <w:rsid w:val="00401F7D"/>
    <w:rsid w:val="00417743"/>
    <w:rsid w:val="00425293"/>
    <w:rsid w:val="00427C7B"/>
    <w:rsid w:val="00430516"/>
    <w:rsid w:val="00434B2B"/>
    <w:rsid w:val="004442E7"/>
    <w:rsid w:val="004444A3"/>
    <w:rsid w:val="00446245"/>
    <w:rsid w:val="0044722E"/>
    <w:rsid w:val="004509D9"/>
    <w:rsid w:val="00462AEC"/>
    <w:rsid w:val="004656AF"/>
    <w:rsid w:val="00467826"/>
    <w:rsid w:val="0047315A"/>
    <w:rsid w:val="00476DD5"/>
    <w:rsid w:val="00477314"/>
    <w:rsid w:val="004830DE"/>
    <w:rsid w:val="004840F3"/>
    <w:rsid w:val="00487BC8"/>
    <w:rsid w:val="0049126D"/>
    <w:rsid w:val="00495CFA"/>
    <w:rsid w:val="004A12DB"/>
    <w:rsid w:val="004A20E2"/>
    <w:rsid w:val="004A49DE"/>
    <w:rsid w:val="004A7536"/>
    <w:rsid w:val="004B0DE0"/>
    <w:rsid w:val="004B1724"/>
    <w:rsid w:val="004B3FC3"/>
    <w:rsid w:val="004B4A91"/>
    <w:rsid w:val="004B673F"/>
    <w:rsid w:val="004C085D"/>
    <w:rsid w:val="004D279D"/>
    <w:rsid w:val="004D5D15"/>
    <w:rsid w:val="004E307C"/>
    <w:rsid w:val="004E3C69"/>
    <w:rsid w:val="004E4F39"/>
    <w:rsid w:val="004E56AE"/>
    <w:rsid w:val="004E5737"/>
    <w:rsid w:val="004E64B0"/>
    <w:rsid w:val="004F377D"/>
    <w:rsid w:val="004F4364"/>
    <w:rsid w:val="004F4E6C"/>
    <w:rsid w:val="004F610A"/>
    <w:rsid w:val="004F78DC"/>
    <w:rsid w:val="00503238"/>
    <w:rsid w:val="005044DC"/>
    <w:rsid w:val="00510593"/>
    <w:rsid w:val="0051086E"/>
    <w:rsid w:val="00511526"/>
    <w:rsid w:val="00512B84"/>
    <w:rsid w:val="00513291"/>
    <w:rsid w:val="00513630"/>
    <w:rsid w:val="00516028"/>
    <w:rsid w:val="00517342"/>
    <w:rsid w:val="00517EED"/>
    <w:rsid w:val="00521CC2"/>
    <w:rsid w:val="00526BB0"/>
    <w:rsid w:val="00530A4C"/>
    <w:rsid w:val="005478EB"/>
    <w:rsid w:val="005509B0"/>
    <w:rsid w:val="00553008"/>
    <w:rsid w:val="005554D8"/>
    <w:rsid w:val="005568B9"/>
    <w:rsid w:val="005657F7"/>
    <w:rsid w:val="005710C4"/>
    <w:rsid w:val="00573401"/>
    <w:rsid w:val="00575EDC"/>
    <w:rsid w:val="00576077"/>
    <w:rsid w:val="005809DC"/>
    <w:rsid w:val="00583148"/>
    <w:rsid w:val="005853AC"/>
    <w:rsid w:val="00587FE0"/>
    <w:rsid w:val="00590A0E"/>
    <w:rsid w:val="005929B8"/>
    <w:rsid w:val="00594108"/>
    <w:rsid w:val="0059412D"/>
    <w:rsid w:val="005949B8"/>
    <w:rsid w:val="00595D1B"/>
    <w:rsid w:val="00597E2B"/>
    <w:rsid w:val="005B0136"/>
    <w:rsid w:val="005B19EA"/>
    <w:rsid w:val="005B1A63"/>
    <w:rsid w:val="005B5479"/>
    <w:rsid w:val="005B577B"/>
    <w:rsid w:val="005B688F"/>
    <w:rsid w:val="005C1577"/>
    <w:rsid w:val="005C1CC2"/>
    <w:rsid w:val="005C3946"/>
    <w:rsid w:val="005D4E62"/>
    <w:rsid w:val="005D6357"/>
    <w:rsid w:val="005E000B"/>
    <w:rsid w:val="005E0467"/>
    <w:rsid w:val="005E34C8"/>
    <w:rsid w:val="005E3FD4"/>
    <w:rsid w:val="005E6254"/>
    <w:rsid w:val="005E7E90"/>
    <w:rsid w:val="00600F3B"/>
    <w:rsid w:val="00602CD4"/>
    <w:rsid w:val="00602D6E"/>
    <w:rsid w:val="00604412"/>
    <w:rsid w:val="00604990"/>
    <w:rsid w:val="00604EFF"/>
    <w:rsid w:val="006103C5"/>
    <w:rsid w:val="00611663"/>
    <w:rsid w:val="0061304C"/>
    <w:rsid w:val="006146BA"/>
    <w:rsid w:val="006176A0"/>
    <w:rsid w:val="006201BA"/>
    <w:rsid w:val="006221C9"/>
    <w:rsid w:val="00625CA1"/>
    <w:rsid w:val="00632E49"/>
    <w:rsid w:val="0063391C"/>
    <w:rsid w:val="006348DE"/>
    <w:rsid w:val="00635E74"/>
    <w:rsid w:val="00636718"/>
    <w:rsid w:val="00636EF4"/>
    <w:rsid w:val="00640BC2"/>
    <w:rsid w:val="006447D8"/>
    <w:rsid w:val="00644E51"/>
    <w:rsid w:val="006501E3"/>
    <w:rsid w:val="006619E9"/>
    <w:rsid w:val="0066393B"/>
    <w:rsid w:val="00667D17"/>
    <w:rsid w:val="006701E3"/>
    <w:rsid w:val="00672E1E"/>
    <w:rsid w:val="0067566F"/>
    <w:rsid w:val="00676A58"/>
    <w:rsid w:val="0068134C"/>
    <w:rsid w:val="00685B64"/>
    <w:rsid w:val="006878F5"/>
    <w:rsid w:val="00693FA2"/>
    <w:rsid w:val="0069434A"/>
    <w:rsid w:val="00695289"/>
    <w:rsid w:val="006A05C0"/>
    <w:rsid w:val="006A593B"/>
    <w:rsid w:val="006A7502"/>
    <w:rsid w:val="006B2460"/>
    <w:rsid w:val="006B25D3"/>
    <w:rsid w:val="006B6CDB"/>
    <w:rsid w:val="006B7606"/>
    <w:rsid w:val="006C1AD1"/>
    <w:rsid w:val="006C37FA"/>
    <w:rsid w:val="006C3EB1"/>
    <w:rsid w:val="006D0311"/>
    <w:rsid w:val="006D17C2"/>
    <w:rsid w:val="006D4C61"/>
    <w:rsid w:val="006D5D3B"/>
    <w:rsid w:val="006D6BEF"/>
    <w:rsid w:val="006D7DCA"/>
    <w:rsid w:val="006E071D"/>
    <w:rsid w:val="006E0CA2"/>
    <w:rsid w:val="006E1D66"/>
    <w:rsid w:val="006E4141"/>
    <w:rsid w:val="006E7E16"/>
    <w:rsid w:val="006F119F"/>
    <w:rsid w:val="006F2557"/>
    <w:rsid w:val="006F4663"/>
    <w:rsid w:val="006F7115"/>
    <w:rsid w:val="00700EB0"/>
    <w:rsid w:val="00702896"/>
    <w:rsid w:val="00702941"/>
    <w:rsid w:val="00702EDE"/>
    <w:rsid w:val="00706B08"/>
    <w:rsid w:val="00706F44"/>
    <w:rsid w:val="0070722E"/>
    <w:rsid w:val="007075CF"/>
    <w:rsid w:val="00707B00"/>
    <w:rsid w:val="00707E1E"/>
    <w:rsid w:val="00710716"/>
    <w:rsid w:val="00711A88"/>
    <w:rsid w:val="00712BE9"/>
    <w:rsid w:val="00712EAA"/>
    <w:rsid w:val="00716256"/>
    <w:rsid w:val="00725478"/>
    <w:rsid w:val="007278C4"/>
    <w:rsid w:val="00727ED7"/>
    <w:rsid w:val="00733897"/>
    <w:rsid w:val="00735DF7"/>
    <w:rsid w:val="00744E5B"/>
    <w:rsid w:val="00753A87"/>
    <w:rsid w:val="00755143"/>
    <w:rsid w:val="00755825"/>
    <w:rsid w:val="00761BFD"/>
    <w:rsid w:val="00763FFB"/>
    <w:rsid w:val="00765E89"/>
    <w:rsid w:val="00770948"/>
    <w:rsid w:val="007718F5"/>
    <w:rsid w:val="00773DE1"/>
    <w:rsid w:val="00781014"/>
    <w:rsid w:val="0078220D"/>
    <w:rsid w:val="0078517C"/>
    <w:rsid w:val="0079028D"/>
    <w:rsid w:val="0079107C"/>
    <w:rsid w:val="00794353"/>
    <w:rsid w:val="007948A9"/>
    <w:rsid w:val="007955C7"/>
    <w:rsid w:val="00795DF7"/>
    <w:rsid w:val="007A3F4B"/>
    <w:rsid w:val="007A5AE9"/>
    <w:rsid w:val="007A67D1"/>
    <w:rsid w:val="007B7E8F"/>
    <w:rsid w:val="007C0F27"/>
    <w:rsid w:val="007C12AF"/>
    <w:rsid w:val="007C3D1B"/>
    <w:rsid w:val="007D22C3"/>
    <w:rsid w:val="007D2F0F"/>
    <w:rsid w:val="007D31F5"/>
    <w:rsid w:val="007D6960"/>
    <w:rsid w:val="007D6BC5"/>
    <w:rsid w:val="007E00BB"/>
    <w:rsid w:val="007E036F"/>
    <w:rsid w:val="007E03FE"/>
    <w:rsid w:val="007E63AA"/>
    <w:rsid w:val="007E64EA"/>
    <w:rsid w:val="007E757D"/>
    <w:rsid w:val="007F00F5"/>
    <w:rsid w:val="007F10FD"/>
    <w:rsid w:val="007F3047"/>
    <w:rsid w:val="007F4B47"/>
    <w:rsid w:val="008044B9"/>
    <w:rsid w:val="00804742"/>
    <w:rsid w:val="0080516A"/>
    <w:rsid w:val="00807029"/>
    <w:rsid w:val="0081265F"/>
    <w:rsid w:val="008204B6"/>
    <w:rsid w:val="00821630"/>
    <w:rsid w:val="00825200"/>
    <w:rsid w:val="00827D89"/>
    <w:rsid w:val="00831D99"/>
    <w:rsid w:val="008322F0"/>
    <w:rsid w:val="00834309"/>
    <w:rsid w:val="00840570"/>
    <w:rsid w:val="0084224F"/>
    <w:rsid w:val="00846A2A"/>
    <w:rsid w:val="00847BDD"/>
    <w:rsid w:val="00851450"/>
    <w:rsid w:val="008525A7"/>
    <w:rsid w:val="00853A1B"/>
    <w:rsid w:val="0085655A"/>
    <w:rsid w:val="008612CE"/>
    <w:rsid w:val="008629F7"/>
    <w:rsid w:val="008669C6"/>
    <w:rsid w:val="00870183"/>
    <w:rsid w:val="008825F0"/>
    <w:rsid w:val="00885052"/>
    <w:rsid w:val="00892D41"/>
    <w:rsid w:val="00894907"/>
    <w:rsid w:val="00895F46"/>
    <w:rsid w:val="00895FAC"/>
    <w:rsid w:val="00896E58"/>
    <w:rsid w:val="008A0B94"/>
    <w:rsid w:val="008A4F6E"/>
    <w:rsid w:val="008A5A7A"/>
    <w:rsid w:val="008B12A1"/>
    <w:rsid w:val="008C073A"/>
    <w:rsid w:val="008C2E06"/>
    <w:rsid w:val="008C55D1"/>
    <w:rsid w:val="008C78AF"/>
    <w:rsid w:val="008D1D59"/>
    <w:rsid w:val="008D242D"/>
    <w:rsid w:val="008D6C74"/>
    <w:rsid w:val="008D7D93"/>
    <w:rsid w:val="008E520F"/>
    <w:rsid w:val="008E6E04"/>
    <w:rsid w:val="008F2445"/>
    <w:rsid w:val="008F2464"/>
    <w:rsid w:val="008F2AE2"/>
    <w:rsid w:val="008F2DD6"/>
    <w:rsid w:val="008F5F11"/>
    <w:rsid w:val="008F6125"/>
    <w:rsid w:val="008F7D53"/>
    <w:rsid w:val="00900A20"/>
    <w:rsid w:val="009012C3"/>
    <w:rsid w:val="009173E9"/>
    <w:rsid w:val="00923D81"/>
    <w:rsid w:val="00924DA3"/>
    <w:rsid w:val="009261B0"/>
    <w:rsid w:val="009273D0"/>
    <w:rsid w:val="009354C4"/>
    <w:rsid w:val="0094149B"/>
    <w:rsid w:val="00942F02"/>
    <w:rsid w:val="0094445C"/>
    <w:rsid w:val="00944AE0"/>
    <w:rsid w:val="00944D86"/>
    <w:rsid w:val="0094500C"/>
    <w:rsid w:val="00946AEC"/>
    <w:rsid w:val="00951B5C"/>
    <w:rsid w:val="00961779"/>
    <w:rsid w:val="00963CCD"/>
    <w:rsid w:val="009655F1"/>
    <w:rsid w:val="009702E3"/>
    <w:rsid w:val="00972670"/>
    <w:rsid w:val="00980C5C"/>
    <w:rsid w:val="00981CBA"/>
    <w:rsid w:val="009832CB"/>
    <w:rsid w:val="009835A8"/>
    <w:rsid w:val="00984E8B"/>
    <w:rsid w:val="00991738"/>
    <w:rsid w:val="009956A9"/>
    <w:rsid w:val="00997EDD"/>
    <w:rsid w:val="009A100A"/>
    <w:rsid w:val="009A3D9F"/>
    <w:rsid w:val="009A416F"/>
    <w:rsid w:val="009B1362"/>
    <w:rsid w:val="009B3C4E"/>
    <w:rsid w:val="009B78F7"/>
    <w:rsid w:val="009C1FAB"/>
    <w:rsid w:val="009C5F1B"/>
    <w:rsid w:val="009C79D5"/>
    <w:rsid w:val="009D6D77"/>
    <w:rsid w:val="009E0263"/>
    <w:rsid w:val="009E1ADB"/>
    <w:rsid w:val="009E47B3"/>
    <w:rsid w:val="009E63DA"/>
    <w:rsid w:val="009F07CB"/>
    <w:rsid w:val="009F1253"/>
    <w:rsid w:val="009F47D4"/>
    <w:rsid w:val="00A00C7C"/>
    <w:rsid w:val="00A02D6E"/>
    <w:rsid w:val="00A061BA"/>
    <w:rsid w:val="00A07813"/>
    <w:rsid w:val="00A120C7"/>
    <w:rsid w:val="00A13270"/>
    <w:rsid w:val="00A15C8C"/>
    <w:rsid w:val="00A20A05"/>
    <w:rsid w:val="00A24DE7"/>
    <w:rsid w:val="00A25055"/>
    <w:rsid w:val="00A26745"/>
    <w:rsid w:val="00A33BA4"/>
    <w:rsid w:val="00A42030"/>
    <w:rsid w:val="00A45100"/>
    <w:rsid w:val="00A50C59"/>
    <w:rsid w:val="00A545AC"/>
    <w:rsid w:val="00A54676"/>
    <w:rsid w:val="00A5544D"/>
    <w:rsid w:val="00A557A2"/>
    <w:rsid w:val="00A63DD3"/>
    <w:rsid w:val="00A64462"/>
    <w:rsid w:val="00A665D3"/>
    <w:rsid w:val="00A6682D"/>
    <w:rsid w:val="00A66B8A"/>
    <w:rsid w:val="00A821A4"/>
    <w:rsid w:val="00A85A9B"/>
    <w:rsid w:val="00A86954"/>
    <w:rsid w:val="00A936B9"/>
    <w:rsid w:val="00A939A5"/>
    <w:rsid w:val="00A971B4"/>
    <w:rsid w:val="00AA0913"/>
    <w:rsid w:val="00AA6397"/>
    <w:rsid w:val="00AB251C"/>
    <w:rsid w:val="00AB60C0"/>
    <w:rsid w:val="00AC441B"/>
    <w:rsid w:val="00AD1A2F"/>
    <w:rsid w:val="00AD707F"/>
    <w:rsid w:val="00AD7AEB"/>
    <w:rsid w:val="00AE2DFF"/>
    <w:rsid w:val="00AE3DF4"/>
    <w:rsid w:val="00AF1081"/>
    <w:rsid w:val="00AF1AEE"/>
    <w:rsid w:val="00B00CF2"/>
    <w:rsid w:val="00B02C73"/>
    <w:rsid w:val="00B078BD"/>
    <w:rsid w:val="00B101A2"/>
    <w:rsid w:val="00B16553"/>
    <w:rsid w:val="00B221D7"/>
    <w:rsid w:val="00B24847"/>
    <w:rsid w:val="00B26E28"/>
    <w:rsid w:val="00B30A15"/>
    <w:rsid w:val="00B342F7"/>
    <w:rsid w:val="00B34BDF"/>
    <w:rsid w:val="00B40B91"/>
    <w:rsid w:val="00B44908"/>
    <w:rsid w:val="00B46F76"/>
    <w:rsid w:val="00B50544"/>
    <w:rsid w:val="00B51291"/>
    <w:rsid w:val="00B531F9"/>
    <w:rsid w:val="00B53B62"/>
    <w:rsid w:val="00B55AC3"/>
    <w:rsid w:val="00B55F7A"/>
    <w:rsid w:val="00B5615D"/>
    <w:rsid w:val="00B5620A"/>
    <w:rsid w:val="00B5626B"/>
    <w:rsid w:val="00B56B5A"/>
    <w:rsid w:val="00B62C47"/>
    <w:rsid w:val="00B661C4"/>
    <w:rsid w:val="00B71864"/>
    <w:rsid w:val="00B7203C"/>
    <w:rsid w:val="00B73F4C"/>
    <w:rsid w:val="00B8492F"/>
    <w:rsid w:val="00B92C08"/>
    <w:rsid w:val="00B9727F"/>
    <w:rsid w:val="00BA1102"/>
    <w:rsid w:val="00BA14DC"/>
    <w:rsid w:val="00BA1B8E"/>
    <w:rsid w:val="00BA2F4B"/>
    <w:rsid w:val="00BA5A3C"/>
    <w:rsid w:val="00BA7046"/>
    <w:rsid w:val="00BA7664"/>
    <w:rsid w:val="00BB0C18"/>
    <w:rsid w:val="00BB23F9"/>
    <w:rsid w:val="00BB358A"/>
    <w:rsid w:val="00BC7E47"/>
    <w:rsid w:val="00BD53A6"/>
    <w:rsid w:val="00BD694F"/>
    <w:rsid w:val="00BD751B"/>
    <w:rsid w:val="00BE0981"/>
    <w:rsid w:val="00BE0F3C"/>
    <w:rsid w:val="00BE2355"/>
    <w:rsid w:val="00BE44D7"/>
    <w:rsid w:val="00BE4620"/>
    <w:rsid w:val="00BE7EF5"/>
    <w:rsid w:val="00BF11AB"/>
    <w:rsid w:val="00BF39C0"/>
    <w:rsid w:val="00BF52A5"/>
    <w:rsid w:val="00BF5403"/>
    <w:rsid w:val="00C01E90"/>
    <w:rsid w:val="00C02486"/>
    <w:rsid w:val="00C11DBC"/>
    <w:rsid w:val="00C15325"/>
    <w:rsid w:val="00C16CD3"/>
    <w:rsid w:val="00C22241"/>
    <w:rsid w:val="00C359F1"/>
    <w:rsid w:val="00C473D7"/>
    <w:rsid w:val="00C50C72"/>
    <w:rsid w:val="00C510B7"/>
    <w:rsid w:val="00C5253C"/>
    <w:rsid w:val="00C52E9D"/>
    <w:rsid w:val="00C532A1"/>
    <w:rsid w:val="00C56CCD"/>
    <w:rsid w:val="00C57424"/>
    <w:rsid w:val="00C57583"/>
    <w:rsid w:val="00C60D77"/>
    <w:rsid w:val="00C61695"/>
    <w:rsid w:val="00C6280D"/>
    <w:rsid w:val="00C66CD9"/>
    <w:rsid w:val="00C71D57"/>
    <w:rsid w:val="00C73FEB"/>
    <w:rsid w:val="00C7486E"/>
    <w:rsid w:val="00C757C5"/>
    <w:rsid w:val="00C769A0"/>
    <w:rsid w:val="00C8316A"/>
    <w:rsid w:val="00C84688"/>
    <w:rsid w:val="00C86306"/>
    <w:rsid w:val="00C96DC9"/>
    <w:rsid w:val="00CA3672"/>
    <w:rsid w:val="00CA7949"/>
    <w:rsid w:val="00CB191D"/>
    <w:rsid w:val="00CB31DF"/>
    <w:rsid w:val="00CB473F"/>
    <w:rsid w:val="00CB6910"/>
    <w:rsid w:val="00CB6D2D"/>
    <w:rsid w:val="00CC245A"/>
    <w:rsid w:val="00CD4806"/>
    <w:rsid w:val="00CD5740"/>
    <w:rsid w:val="00CD76EE"/>
    <w:rsid w:val="00CE1714"/>
    <w:rsid w:val="00CE480E"/>
    <w:rsid w:val="00CE74BB"/>
    <w:rsid w:val="00CF431E"/>
    <w:rsid w:val="00CF4543"/>
    <w:rsid w:val="00CF68F2"/>
    <w:rsid w:val="00D01FA2"/>
    <w:rsid w:val="00D02FFC"/>
    <w:rsid w:val="00D04734"/>
    <w:rsid w:val="00D142A7"/>
    <w:rsid w:val="00D17130"/>
    <w:rsid w:val="00D20761"/>
    <w:rsid w:val="00D21237"/>
    <w:rsid w:val="00D3323A"/>
    <w:rsid w:val="00D33C2D"/>
    <w:rsid w:val="00D34B2A"/>
    <w:rsid w:val="00D357E6"/>
    <w:rsid w:val="00D35F3B"/>
    <w:rsid w:val="00D414E6"/>
    <w:rsid w:val="00D41B2D"/>
    <w:rsid w:val="00D42FD6"/>
    <w:rsid w:val="00D45212"/>
    <w:rsid w:val="00D4769B"/>
    <w:rsid w:val="00D51148"/>
    <w:rsid w:val="00D519E9"/>
    <w:rsid w:val="00D53AA1"/>
    <w:rsid w:val="00D543D1"/>
    <w:rsid w:val="00D56B85"/>
    <w:rsid w:val="00D600B3"/>
    <w:rsid w:val="00D60C1D"/>
    <w:rsid w:val="00D61C58"/>
    <w:rsid w:val="00D62325"/>
    <w:rsid w:val="00D6506E"/>
    <w:rsid w:val="00D66B98"/>
    <w:rsid w:val="00D71B8B"/>
    <w:rsid w:val="00D73E7B"/>
    <w:rsid w:val="00D74BCB"/>
    <w:rsid w:val="00D757A3"/>
    <w:rsid w:val="00D763E4"/>
    <w:rsid w:val="00D818F7"/>
    <w:rsid w:val="00D84970"/>
    <w:rsid w:val="00D86F80"/>
    <w:rsid w:val="00D87FEE"/>
    <w:rsid w:val="00D90F06"/>
    <w:rsid w:val="00DA2FF8"/>
    <w:rsid w:val="00DA32D7"/>
    <w:rsid w:val="00DB4C5A"/>
    <w:rsid w:val="00DB7753"/>
    <w:rsid w:val="00DC3F62"/>
    <w:rsid w:val="00DC77D2"/>
    <w:rsid w:val="00DD0F60"/>
    <w:rsid w:val="00DD183E"/>
    <w:rsid w:val="00DD36DA"/>
    <w:rsid w:val="00DE2A21"/>
    <w:rsid w:val="00DE3044"/>
    <w:rsid w:val="00DE3B10"/>
    <w:rsid w:val="00DE51F7"/>
    <w:rsid w:val="00DE681D"/>
    <w:rsid w:val="00DF2A6C"/>
    <w:rsid w:val="00DF2DFB"/>
    <w:rsid w:val="00DF39AE"/>
    <w:rsid w:val="00DF5112"/>
    <w:rsid w:val="00DF62F7"/>
    <w:rsid w:val="00DF6CCC"/>
    <w:rsid w:val="00DF7F0E"/>
    <w:rsid w:val="00E100B1"/>
    <w:rsid w:val="00E10E75"/>
    <w:rsid w:val="00E1590D"/>
    <w:rsid w:val="00E228EC"/>
    <w:rsid w:val="00E234ED"/>
    <w:rsid w:val="00E2731A"/>
    <w:rsid w:val="00E36652"/>
    <w:rsid w:val="00E4011D"/>
    <w:rsid w:val="00E41912"/>
    <w:rsid w:val="00E4340B"/>
    <w:rsid w:val="00E51553"/>
    <w:rsid w:val="00E51769"/>
    <w:rsid w:val="00E5186A"/>
    <w:rsid w:val="00E53950"/>
    <w:rsid w:val="00E553E7"/>
    <w:rsid w:val="00E56468"/>
    <w:rsid w:val="00E56A49"/>
    <w:rsid w:val="00E63AFC"/>
    <w:rsid w:val="00E71DF1"/>
    <w:rsid w:val="00E72420"/>
    <w:rsid w:val="00E730DA"/>
    <w:rsid w:val="00E76A9A"/>
    <w:rsid w:val="00E778D0"/>
    <w:rsid w:val="00E8124B"/>
    <w:rsid w:val="00E82181"/>
    <w:rsid w:val="00E844B5"/>
    <w:rsid w:val="00E84A9B"/>
    <w:rsid w:val="00E84C04"/>
    <w:rsid w:val="00E864C1"/>
    <w:rsid w:val="00E87AFD"/>
    <w:rsid w:val="00E9031E"/>
    <w:rsid w:val="00E96348"/>
    <w:rsid w:val="00EA18B9"/>
    <w:rsid w:val="00EA25F1"/>
    <w:rsid w:val="00EA6544"/>
    <w:rsid w:val="00EB06BB"/>
    <w:rsid w:val="00EB15BA"/>
    <w:rsid w:val="00EB232F"/>
    <w:rsid w:val="00EB2570"/>
    <w:rsid w:val="00EB3393"/>
    <w:rsid w:val="00EB6E5A"/>
    <w:rsid w:val="00EC14FB"/>
    <w:rsid w:val="00EC29A1"/>
    <w:rsid w:val="00ED1680"/>
    <w:rsid w:val="00ED2722"/>
    <w:rsid w:val="00ED44EA"/>
    <w:rsid w:val="00ED5469"/>
    <w:rsid w:val="00EE6193"/>
    <w:rsid w:val="00EF116B"/>
    <w:rsid w:val="00EF59BC"/>
    <w:rsid w:val="00EF6029"/>
    <w:rsid w:val="00EF69BE"/>
    <w:rsid w:val="00EF7C78"/>
    <w:rsid w:val="00F00DC6"/>
    <w:rsid w:val="00F01978"/>
    <w:rsid w:val="00F01D14"/>
    <w:rsid w:val="00F0206E"/>
    <w:rsid w:val="00F03429"/>
    <w:rsid w:val="00F03701"/>
    <w:rsid w:val="00F0594E"/>
    <w:rsid w:val="00F12F9B"/>
    <w:rsid w:val="00F15AE0"/>
    <w:rsid w:val="00F16FAE"/>
    <w:rsid w:val="00F20638"/>
    <w:rsid w:val="00F206E6"/>
    <w:rsid w:val="00F218F8"/>
    <w:rsid w:val="00F25749"/>
    <w:rsid w:val="00F341A3"/>
    <w:rsid w:val="00F34DD0"/>
    <w:rsid w:val="00F367BA"/>
    <w:rsid w:val="00F42DBC"/>
    <w:rsid w:val="00F43531"/>
    <w:rsid w:val="00F46DA2"/>
    <w:rsid w:val="00F52B9C"/>
    <w:rsid w:val="00F533AC"/>
    <w:rsid w:val="00F53959"/>
    <w:rsid w:val="00F60753"/>
    <w:rsid w:val="00F7330B"/>
    <w:rsid w:val="00F73893"/>
    <w:rsid w:val="00F74357"/>
    <w:rsid w:val="00F74DC0"/>
    <w:rsid w:val="00F74F3E"/>
    <w:rsid w:val="00F7506F"/>
    <w:rsid w:val="00F82203"/>
    <w:rsid w:val="00F82559"/>
    <w:rsid w:val="00F83B5F"/>
    <w:rsid w:val="00F84380"/>
    <w:rsid w:val="00F85CE0"/>
    <w:rsid w:val="00F86EBF"/>
    <w:rsid w:val="00F938C9"/>
    <w:rsid w:val="00F93A0B"/>
    <w:rsid w:val="00F9559E"/>
    <w:rsid w:val="00FA047A"/>
    <w:rsid w:val="00FA09EB"/>
    <w:rsid w:val="00FA192F"/>
    <w:rsid w:val="00FA2C14"/>
    <w:rsid w:val="00FA650C"/>
    <w:rsid w:val="00FB38DB"/>
    <w:rsid w:val="00FB4B02"/>
    <w:rsid w:val="00FB5247"/>
    <w:rsid w:val="00FC1A46"/>
    <w:rsid w:val="00FD0180"/>
    <w:rsid w:val="00FD6876"/>
    <w:rsid w:val="00FE089D"/>
    <w:rsid w:val="00FE0EAC"/>
    <w:rsid w:val="00FE670B"/>
    <w:rsid w:val="00FF2A36"/>
    <w:rsid w:val="00FF41A1"/>
    <w:rsid w:val="00FF41AA"/>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FBFB06-FCE6-4531-9725-A1A87CA3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A58"/>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29A5"/>
  </w:style>
  <w:style w:type="character" w:customStyle="1" w:styleId="a4">
    <w:name w:val="日付 (文字)"/>
    <w:basedOn w:val="a0"/>
    <w:link w:val="a3"/>
    <w:uiPriority w:val="99"/>
    <w:semiHidden/>
    <w:rsid w:val="002929A5"/>
    <w:rPr>
      <w:kern w:val="2"/>
      <w:sz w:val="21"/>
    </w:rPr>
  </w:style>
  <w:style w:type="paragraph" w:styleId="a5">
    <w:name w:val="header"/>
    <w:basedOn w:val="a"/>
    <w:link w:val="a6"/>
    <w:uiPriority w:val="99"/>
    <w:unhideWhenUsed/>
    <w:rsid w:val="00AB251C"/>
    <w:pPr>
      <w:tabs>
        <w:tab w:val="center" w:pos="4252"/>
        <w:tab w:val="right" w:pos="8504"/>
      </w:tabs>
      <w:snapToGrid w:val="0"/>
    </w:pPr>
  </w:style>
  <w:style w:type="character" w:customStyle="1" w:styleId="a6">
    <w:name w:val="ヘッダー (文字)"/>
    <w:basedOn w:val="a0"/>
    <w:link w:val="a5"/>
    <w:uiPriority w:val="99"/>
    <w:rsid w:val="00AB251C"/>
    <w:rPr>
      <w:kern w:val="2"/>
      <w:sz w:val="21"/>
    </w:rPr>
  </w:style>
  <w:style w:type="paragraph" w:styleId="a7">
    <w:name w:val="footer"/>
    <w:basedOn w:val="a"/>
    <w:link w:val="a8"/>
    <w:uiPriority w:val="99"/>
    <w:unhideWhenUsed/>
    <w:rsid w:val="00AB251C"/>
    <w:pPr>
      <w:tabs>
        <w:tab w:val="center" w:pos="4252"/>
        <w:tab w:val="right" w:pos="8504"/>
      </w:tabs>
      <w:snapToGrid w:val="0"/>
    </w:pPr>
  </w:style>
  <w:style w:type="character" w:customStyle="1" w:styleId="a8">
    <w:name w:val="フッター (文字)"/>
    <w:basedOn w:val="a0"/>
    <w:link w:val="a7"/>
    <w:uiPriority w:val="99"/>
    <w:rsid w:val="00AB251C"/>
    <w:rPr>
      <w:kern w:val="2"/>
      <w:sz w:val="21"/>
    </w:rPr>
  </w:style>
  <w:style w:type="paragraph" w:styleId="a9">
    <w:name w:val="Closing"/>
    <w:basedOn w:val="a"/>
    <w:link w:val="aa"/>
    <w:uiPriority w:val="99"/>
    <w:unhideWhenUsed/>
    <w:rsid w:val="007D31F5"/>
    <w:pPr>
      <w:jc w:val="right"/>
    </w:pPr>
    <w:rPr>
      <w:rFonts w:ascii="ＭＳ 明朝" w:eastAsiaTheme="minorEastAsia" w:hAnsi="ＭＳ 明朝"/>
      <w:kern w:val="0"/>
      <w:sz w:val="22"/>
      <w:szCs w:val="22"/>
    </w:rPr>
  </w:style>
  <w:style w:type="character" w:customStyle="1" w:styleId="aa">
    <w:name w:val="結語 (文字)"/>
    <w:basedOn w:val="a0"/>
    <w:link w:val="a9"/>
    <w:uiPriority w:val="99"/>
    <w:rsid w:val="007D31F5"/>
    <w:rPr>
      <w:rFonts w:ascii="ＭＳ 明朝" w:eastAsiaTheme="minorEastAsia" w:hAnsi="ＭＳ 明朝"/>
      <w:sz w:val="22"/>
      <w:szCs w:val="22"/>
    </w:rPr>
  </w:style>
  <w:style w:type="paragraph" w:styleId="ab">
    <w:name w:val="Note Heading"/>
    <w:basedOn w:val="a"/>
    <w:next w:val="a"/>
    <w:link w:val="ac"/>
    <w:uiPriority w:val="99"/>
    <w:unhideWhenUsed/>
    <w:rsid w:val="007D31F5"/>
    <w:pPr>
      <w:jc w:val="center"/>
    </w:pPr>
    <w:rPr>
      <w:rFonts w:ascii="ＭＳ 明朝" w:eastAsiaTheme="minorEastAsia" w:hAnsi="ＭＳ 明朝"/>
      <w:kern w:val="0"/>
      <w:sz w:val="22"/>
      <w:szCs w:val="22"/>
    </w:rPr>
  </w:style>
  <w:style w:type="character" w:customStyle="1" w:styleId="ac">
    <w:name w:val="記 (文字)"/>
    <w:basedOn w:val="a0"/>
    <w:link w:val="ab"/>
    <w:uiPriority w:val="99"/>
    <w:rsid w:val="007D31F5"/>
    <w:rPr>
      <w:rFonts w:ascii="ＭＳ 明朝" w:eastAsiaTheme="minorEastAsia" w:hAnsi="ＭＳ 明朝"/>
      <w:sz w:val="22"/>
      <w:szCs w:val="22"/>
    </w:rPr>
  </w:style>
  <w:style w:type="paragraph" w:styleId="ad">
    <w:name w:val="List Paragraph"/>
    <w:basedOn w:val="a"/>
    <w:uiPriority w:val="34"/>
    <w:qFormat/>
    <w:rsid w:val="00733897"/>
    <w:pPr>
      <w:ind w:leftChars="400" w:left="840"/>
    </w:pPr>
  </w:style>
  <w:style w:type="paragraph" w:styleId="ae">
    <w:name w:val="Balloon Text"/>
    <w:basedOn w:val="a"/>
    <w:link w:val="af"/>
    <w:uiPriority w:val="99"/>
    <w:semiHidden/>
    <w:unhideWhenUsed/>
    <w:rsid w:val="008565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65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49504">
      <w:bodyDiv w:val="1"/>
      <w:marLeft w:val="0"/>
      <w:marRight w:val="0"/>
      <w:marTop w:val="0"/>
      <w:marBottom w:val="0"/>
      <w:divBdr>
        <w:top w:val="none" w:sz="0" w:space="0" w:color="auto"/>
        <w:left w:val="none" w:sz="0" w:space="0" w:color="auto"/>
        <w:bottom w:val="none" w:sz="0" w:space="0" w:color="auto"/>
        <w:right w:val="none" w:sz="0" w:space="0" w:color="auto"/>
      </w:divBdr>
    </w:div>
    <w:div w:id="1081220137">
      <w:bodyDiv w:val="1"/>
      <w:marLeft w:val="0"/>
      <w:marRight w:val="0"/>
      <w:marTop w:val="0"/>
      <w:marBottom w:val="0"/>
      <w:divBdr>
        <w:top w:val="none" w:sz="0" w:space="0" w:color="auto"/>
        <w:left w:val="none" w:sz="0" w:space="0" w:color="auto"/>
        <w:bottom w:val="none" w:sz="0" w:space="0" w:color="auto"/>
        <w:right w:val="none" w:sz="0" w:space="0" w:color="auto"/>
      </w:divBdr>
    </w:div>
    <w:div w:id="1166704511">
      <w:bodyDiv w:val="1"/>
      <w:marLeft w:val="0"/>
      <w:marRight w:val="0"/>
      <w:marTop w:val="0"/>
      <w:marBottom w:val="0"/>
      <w:divBdr>
        <w:top w:val="none" w:sz="0" w:space="0" w:color="auto"/>
        <w:left w:val="none" w:sz="0" w:space="0" w:color="auto"/>
        <w:bottom w:val="none" w:sz="0" w:space="0" w:color="auto"/>
        <w:right w:val="none" w:sz="0" w:space="0" w:color="auto"/>
      </w:divBdr>
    </w:div>
    <w:div w:id="16635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2EF05-296E-479B-9B67-8C693DFA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6081</TotalTime>
  <Pages>4</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touhoku2</dc:creator>
  <cp:keywords/>
  <dc:description/>
  <cp:lastModifiedBy>user9</cp:lastModifiedBy>
  <cp:revision>478</cp:revision>
  <cp:lastPrinted>2016-03-18T11:04:00Z</cp:lastPrinted>
  <dcterms:created xsi:type="dcterms:W3CDTF">2010-06-22T03:59:00Z</dcterms:created>
  <dcterms:modified xsi:type="dcterms:W3CDTF">2016-03-18T11:14:00Z</dcterms:modified>
</cp:coreProperties>
</file>